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A1F" w:rsidRPr="00694748" w:rsidRDefault="00085A1F" w:rsidP="00085A1F">
      <w:pPr>
        <w:spacing w:after="0" w:line="240" w:lineRule="auto"/>
        <w:jc w:val="center"/>
        <w:rPr>
          <w:rFonts w:ascii="Verdana" w:eastAsia="Times New Roman" w:hAnsi="Verdana" w:cs="Times New Roman"/>
          <w:sz w:val="32"/>
          <w:szCs w:val="32"/>
          <w:lang w:val="uk-UA" w:eastAsia="ru-RU"/>
        </w:rPr>
      </w:pPr>
      <w:r w:rsidRPr="00694748">
        <w:rPr>
          <w:rFonts w:ascii="Verdana" w:eastAsia="Times New Roman" w:hAnsi="Verdana" w:cs="Times New Roman"/>
          <w:b/>
          <w:bCs/>
          <w:i/>
          <w:iCs/>
          <w:color w:val="FF0000"/>
          <w:sz w:val="32"/>
          <w:szCs w:val="32"/>
          <w:lang w:val="uk-UA" w:eastAsia="ru-RU"/>
        </w:rPr>
        <w:t>Методична проблема на 2020 – 2025 роки:</w:t>
      </w:r>
    </w:p>
    <w:p w:rsidR="00085A1F" w:rsidRPr="00694748" w:rsidRDefault="00085A1F" w:rsidP="00085A1F">
      <w:pPr>
        <w:spacing w:after="0" w:line="240" w:lineRule="auto"/>
        <w:jc w:val="center"/>
        <w:rPr>
          <w:rFonts w:ascii="Verdana" w:eastAsia="Times New Roman" w:hAnsi="Verdana" w:cs="Times New Roman"/>
          <w:sz w:val="32"/>
          <w:szCs w:val="32"/>
          <w:lang w:val="uk-UA" w:eastAsia="ru-RU"/>
        </w:rPr>
      </w:pPr>
      <w:r w:rsidRPr="00694748">
        <w:rPr>
          <w:rFonts w:ascii="Verdana" w:eastAsia="Times New Roman" w:hAnsi="Verdana" w:cs="Times New Roman"/>
          <w:b/>
          <w:bCs/>
          <w:color w:val="38761D"/>
          <w:sz w:val="32"/>
          <w:szCs w:val="32"/>
          <w:lang w:val="uk-UA" w:eastAsia="ru-RU"/>
        </w:rPr>
        <w:t>Формування патріота, інноватора, особистості через розвиток функціональних навичок.</w:t>
      </w:r>
    </w:p>
    <w:p w:rsidR="00085A1F" w:rsidRPr="00694748" w:rsidRDefault="00085A1F" w:rsidP="00085A1F">
      <w:pPr>
        <w:spacing w:after="0" w:line="240" w:lineRule="auto"/>
        <w:rPr>
          <w:rFonts w:ascii="Verdana" w:eastAsia="Times New Roman" w:hAnsi="Verdana" w:cs="Times New Roman"/>
          <w:sz w:val="32"/>
          <w:szCs w:val="32"/>
          <w:lang w:val="uk-UA" w:eastAsia="ru-RU"/>
        </w:rPr>
      </w:pPr>
      <w:r w:rsidRPr="00694748">
        <w:rPr>
          <w:rFonts w:ascii="Verdana" w:eastAsia="Times New Roman" w:hAnsi="Verdana" w:cs="Times New Roman"/>
          <w:b/>
          <w:bCs/>
          <w:i/>
          <w:iCs/>
          <w:color w:val="000000"/>
          <w:sz w:val="32"/>
          <w:szCs w:val="32"/>
          <w:lang w:val="uk-UA" w:eastAsia="ru-RU"/>
        </w:rPr>
        <w:t>Головна ідея:</w:t>
      </w:r>
    </w:p>
    <w:p w:rsidR="00085A1F" w:rsidRPr="00694748" w:rsidRDefault="00085A1F" w:rsidP="00694748">
      <w:pPr>
        <w:spacing w:before="240" w:after="240" w:line="240" w:lineRule="auto"/>
        <w:jc w:val="both"/>
        <w:rPr>
          <w:rFonts w:ascii="Verdana" w:eastAsia="Times New Roman" w:hAnsi="Verdana" w:cs="Times New Roman"/>
          <w:sz w:val="32"/>
          <w:szCs w:val="32"/>
          <w:lang w:val="uk-UA" w:eastAsia="ru-RU"/>
        </w:rPr>
      </w:pPr>
      <w:r w:rsidRPr="00694748">
        <w:rPr>
          <w:rFonts w:ascii="Verdana" w:eastAsia="Times New Roman" w:hAnsi="Verdana" w:cs="Arial"/>
          <w:b/>
          <w:bCs/>
          <w:color w:val="202124"/>
          <w:sz w:val="32"/>
          <w:szCs w:val="32"/>
          <w:shd w:val="clear" w:color="auto" w:fill="FFFFFF"/>
          <w:lang w:val="uk-UA" w:eastAsia="ru-RU"/>
        </w:rPr>
        <w:t>«ІНТЕГРАЦІЯ НАВИЧОК 21 СТОЛІТТЯ В ОСВІТНЮ ДІЯЛЬНІСТЬ»</w:t>
      </w:r>
      <w:r w:rsidR="004869AA" w:rsidRPr="00694748">
        <w:rPr>
          <w:rFonts w:ascii="Verdana" w:eastAsia="Times New Roman" w:hAnsi="Verdana" w:cs="Arial"/>
          <w:b/>
          <w:bCs/>
          <w:color w:val="202124"/>
          <w:sz w:val="32"/>
          <w:szCs w:val="32"/>
          <w:shd w:val="clear" w:color="auto" w:fill="FFFFFF"/>
          <w:lang w:val="uk-UA" w:eastAsia="ru-RU"/>
        </w:rPr>
        <w:t xml:space="preserve"> - </w:t>
      </w:r>
      <w:r w:rsidRPr="00694748">
        <w:rPr>
          <w:rFonts w:ascii="Verdana" w:eastAsia="Times New Roman" w:hAnsi="Verdana" w:cs="Times New Roman"/>
          <w:b/>
          <w:bCs/>
          <w:color w:val="38761D"/>
          <w:sz w:val="32"/>
          <w:szCs w:val="32"/>
          <w:lang w:val="uk-UA" w:eastAsia="ru-RU"/>
        </w:rPr>
        <w:t>Переорієнтація роботи закладу та методичне забезпечення переходу від пасивного навчання здобувачів освіти та контролю роботи педпрацівників до усвідомленого навчання та самонавчання, формування власної освітньої траєкторії вчителів для навчання впродовж всього життя.</w:t>
      </w:r>
    </w:p>
    <w:p w:rsidR="00085A1F" w:rsidRPr="00694748" w:rsidRDefault="00085A1F" w:rsidP="00694748">
      <w:pPr>
        <w:spacing w:before="240" w:after="240" w:line="240" w:lineRule="auto"/>
        <w:jc w:val="both"/>
        <w:rPr>
          <w:rFonts w:ascii="Verdana" w:eastAsia="Times New Roman" w:hAnsi="Verdana" w:cs="Times New Roman"/>
          <w:sz w:val="32"/>
          <w:szCs w:val="32"/>
          <w:lang w:val="uk-UA" w:eastAsia="ru-RU"/>
        </w:rPr>
      </w:pPr>
      <w:r w:rsidRPr="00694748">
        <w:rPr>
          <w:rFonts w:ascii="Verdana" w:eastAsia="Times New Roman" w:hAnsi="Verdana" w:cs="Times New Roman"/>
          <w:i/>
          <w:iCs/>
          <w:color w:val="A64D79"/>
          <w:sz w:val="32"/>
          <w:szCs w:val="32"/>
          <w:shd w:val="clear" w:color="auto" w:fill="FFFFFF"/>
          <w:lang w:val="uk-UA" w:eastAsia="ru-RU"/>
        </w:rPr>
        <w:t>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p w:rsidR="00085A1F" w:rsidRPr="00694748" w:rsidRDefault="00085A1F" w:rsidP="00085A1F">
      <w:pPr>
        <w:spacing w:before="240" w:after="240" w:line="240" w:lineRule="auto"/>
        <w:rPr>
          <w:rFonts w:ascii="Verdana" w:eastAsia="Times New Roman" w:hAnsi="Verdana" w:cs="Times New Roman"/>
          <w:sz w:val="32"/>
          <w:szCs w:val="32"/>
          <w:lang w:val="uk-UA" w:eastAsia="ru-RU"/>
        </w:rPr>
      </w:pPr>
      <w:r w:rsidRPr="00694748">
        <w:rPr>
          <w:rFonts w:ascii="Verdana" w:eastAsia="Times New Roman" w:hAnsi="Verdana" w:cs="Times New Roman"/>
          <w:b/>
          <w:bCs/>
          <w:i/>
          <w:iCs/>
          <w:color w:val="000000"/>
          <w:sz w:val="32"/>
          <w:szCs w:val="32"/>
          <w:lang w:val="uk-UA" w:eastAsia="ru-RU"/>
        </w:rPr>
        <w:t>Головна мета методичної роботи:</w:t>
      </w:r>
    </w:p>
    <w:p w:rsidR="00085A1F" w:rsidRPr="00694748" w:rsidRDefault="00085A1F" w:rsidP="00085A1F">
      <w:pPr>
        <w:spacing w:before="240" w:after="240" w:line="240" w:lineRule="auto"/>
        <w:jc w:val="both"/>
        <w:rPr>
          <w:rFonts w:ascii="Verdana" w:eastAsia="Times New Roman" w:hAnsi="Verdana" w:cs="Times New Roman"/>
          <w:sz w:val="32"/>
          <w:szCs w:val="32"/>
          <w:lang w:val="uk-UA" w:eastAsia="ru-RU"/>
        </w:rPr>
      </w:pPr>
      <w:r w:rsidRPr="00694748">
        <w:rPr>
          <w:rFonts w:ascii="Verdana" w:eastAsia="Times New Roman" w:hAnsi="Verdana" w:cs="Times New Roman"/>
          <w:b/>
          <w:bCs/>
          <w:color w:val="38761D"/>
          <w:sz w:val="32"/>
          <w:szCs w:val="32"/>
          <w:lang w:val="uk-UA" w:eastAsia="ru-RU"/>
        </w:rPr>
        <w:t xml:space="preserve">Створення оптимальних умов для формування </w:t>
      </w:r>
      <w:r w:rsidRPr="00694748">
        <w:rPr>
          <w:rFonts w:ascii="Verdana" w:eastAsia="Times New Roman" w:hAnsi="Verdana" w:cs="Times New Roman"/>
          <w:b/>
          <w:bCs/>
          <w:color w:val="444444"/>
          <w:sz w:val="32"/>
          <w:szCs w:val="32"/>
          <w:shd w:val="clear" w:color="auto" w:fill="FFFFFF"/>
          <w:lang w:val="uk-UA" w:eastAsia="ru-RU"/>
        </w:rPr>
        <w:t xml:space="preserve">універсальних навичок </w:t>
      </w:r>
      <w:r w:rsidRPr="00694748">
        <w:rPr>
          <w:rFonts w:ascii="Verdana" w:eastAsia="Times New Roman" w:hAnsi="Verdana" w:cs="Times New Roman"/>
          <w:b/>
          <w:bCs/>
          <w:color w:val="38761D"/>
          <w:sz w:val="32"/>
          <w:szCs w:val="32"/>
          <w:lang w:val="uk-UA" w:eastAsia="ru-RU"/>
        </w:rPr>
        <w:t>– якісного інструменту для набуття необхідних компетенцій вчителями та учнівським колективом для повноцінної реалізації своїх можливостей, творчого переосмислення навчальної діяльності, підвищення рівня навчальних досягнень, формування життєвої активності та загальної культури</w:t>
      </w:r>
    </w:p>
    <w:p w:rsidR="00085A1F" w:rsidRPr="00694748" w:rsidRDefault="00085A1F" w:rsidP="00085A1F">
      <w:pPr>
        <w:spacing w:before="240" w:after="240" w:line="240" w:lineRule="auto"/>
        <w:ind w:right="1130"/>
        <w:jc w:val="both"/>
        <w:rPr>
          <w:rFonts w:ascii="Verdana" w:eastAsia="Times New Roman" w:hAnsi="Verdana" w:cs="Times New Roman"/>
          <w:sz w:val="32"/>
          <w:szCs w:val="32"/>
          <w:lang w:val="uk-UA" w:eastAsia="ru-RU"/>
        </w:rPr>
      </w:pPr>
      <w:r w:rsidRPr="00694748">
        <w:rPr>
          <w:rFonts w:ascii="Verdana" w:eastAsia="Times New Roman" w:hAnsi="Verdana" w:cs="Times New Roman"/>
          <w:b/>
          <w:bCs/>
          <w:i/>
          <w:iCs/>
          <w:color w:val="000000"/>
          <w:sz w:val="32"/>
          <w:szCs w:val="32"/>
          <w:lang w:val="uk-UA" w:eastAsia="ru-RU"/>
        </w:rPr>
        <w:t>Очікування</w:t>
      </w:r>
    </w:p>
    <w:p w:rsidR="00085A1F" w:rsidRPr="00694748" w:rsidRDefault="00085A1F" w:rsidP="00085A1F">
      <w:pPr>
        <w:numPr>
          <w:ilvl w:val="0"/>
          <w:numId w:val="1"/>
        </w:numPr>
        <w:spacing w:after="0" w:line="240" w:lineRule="auto"/>
        <w:jc w:val="both"/>
        <w:textAlignment w:val="baseline"/>
        <w:rPr>
          <w:rFonts w:ascii="Verdana" w:eastAsia="Times New Roman" w:hAnsi="Verdana" w:cs="Arial"/>
          <w:i/>
          <w:iCs/>
          <w:color w:val="000000"/>
          <w:sz w:val="32"/>
          <w:szCs w:val="32"/>
          <w:lang w:val="uk-UA" w:eastAsia="ru-RU"/>
        </w:rPr>
      </w:pPr>
      <w:r w:rsidRPr="00694748">
        <w:rPr>
          <w:rFonts w:ascii="Verdana" w:eastAsia="Times New Roman" w:hAnsi="Verdana" w:cs="Arial"/>
          <w:i/>
          <w:iCs/>
          <w:color w:val="000000"/>
          <w:sz w:val="32"/>
          <w:szCs w:val="32"/>
          <w:lang w:val="uk-UA" w:eastAsia="ru-RU"/>
        </w:rPr>
        <w:t>А</w:t>
      </w:r>
      <w:r w:rsidRPr="00694748">
        <w:rPr>
          <w:rFonts w:ascii="Verdana" w:eastAsia="Times New Roman" w:hAnsi="Verdana" w:cs="Times New Roman"/>
          <w:i/>
          <w:iCs/>
          <w:color w:val="000000"/>
          <w:sz w:val="32"/>
          <w:szCs w:val="32"/>
          <w:lang w:val="uk-UA" w:eastAsia="ru-RU"/>
        </w:rPr>
        <w:t>ктивізація творчої активності педагогічних кадрів, підвищення рівня психолого-педагогічної культури та фахової майстерності вчителів.</w:t>
      </w:r>
    </w:p>
    <w:p w:rsidR="00085A1F" w:rsidRPr="00694748" w:rsidRDefault="00085A1F" w:rsidP="00085A1F">
      <w:pPr>
        <w:numPr>
          <w:ilvl w:val="0"/>
          <w:numId w:val="1"/>
        </w:numPr>
        <w:spacing w:after="0" w:line="240" w:lineRule="auto"/>
        <w:jc w:val="both"/>
        <w:textAlignment w:val="baseline"/>
        <w:rPr>
          <w:rFonts w:ascii="Verdana" w:eastAsia="Times New Roman" w:hAnsi="Verdana" w:cs="Times New Roman"/>
          <w:i/>
          <w:iCs/>
          <w:color w:val="000000"/>
          <w:sz w:val="32"/>
          <w:szCs w:val="32"/>
          <w:lang w:val="uk-UA" w:eastAsia="ru-RU"/>
        </w:rPr>
      </w:pPr>
      <w:r w:rsidRPr="00694748">
        <w:rPr>
          <w:rFonts w:ascii="Verdana" w:eastAsia="Times New Roman" w:hAnsi="Verdana" w:cs="Times New Roman"/>
          <w:i/>
          <w:iCs/>
          <w:color w:val="000000"/>
          <w:sz w:val="32"/>
          <w:szCs w:val="32"/>
          <w:lang w:val="uk-UA" w:eastAsia="ru-RU"/>
        </w:rPr>
        <w:t>Вдосконалення системи психолого-педагогічного супроводу розвитку особистості школярів, що забезпечує максимально сприятливі умови для задоволення освітніх потреб, розвитку самосвідомості, самореалізації кожної дитини у творчому середовищі.</w:t>
      </w:r>
    </w:p>
    <w:p w:rsidR="00085A1F" w:rsidRPr="00694748" w:rsidRDefault="00085A1F" w:rsidP="00085A1F">
      <w:pPr>
        <w:numPr>
          <w:ilvl w:val="0"/>
          <w:numId w:val="1"/>
        </w:numPr>
        <w:spacing w:after="0" w:line="240" w:lineRule="auto"/>
        <w:jc w:val="both"/>
        <w:textAlignment w:val="baseline"/>
        <w:rPr>
          <w:rFonts w:ascii="Verdana" w:eastAsia="Times New Roman" w:hAnsi="Verdana" w:cs="Times New Roman"/>
          <w:i/>
          <w:iCs/>
          <w:color w:val="000000"/>
          <w:sz w:val="32"/>
          <w:szCs w:val="32"/>
          <w:lang w:val="uk-UA" w:eastAsia="ru-RU"/>
        </w:rPr>
      </w:pPr>
      <w:r w:rsidRPr="00694748">
        <w:rPr>
          <w:rFonts w:ascii="Verdana" w:eastAsia="Times New Roman" w:hAnsi="Verdana" w:cs="Times New Roman"/>
          <w:i/>
          <w:iCs/>
          <w:color w:val="000000"/>
          <w:sz w:val="32"/>
          <w:szCs w:val="32"/>
          <w:lang w:val="uk-UA" w:eastAsia="ru-RU"/>
        </w:rPr>
        <w:lastRenderedPageBreak/>
        <w:t>Підвищення рівня особистісних досягнень, вихованості соціально адаптованої особистості</w:t>
      </w:r>
    </w:p>
    <w:p w:rsidR="00085A1F" w:rsidRPr="00694748" w:rsidRDefault="00085A1F" w:rsidP="00085A1F">
      <w:pPr>
        <w:numPr>
          <w:ilvl w:val="0"/>
          <w:numId w:val="1"/>
        </w:numPr>
        <w:spacing w:after="0" w:line="240" w:lineRule="auto"/>
        <w:jc w:val="both"/>
        <w:textAlignment w:val="baseline"/>
        <w:rPr>
          <w:rFonts w:ascii="Verdana" w:eastAsia="Times New Roman" w:hAnsi="Verdana" w:cs="Times New Roman"/>
          <w:i/>
          <w:iCs/>
          <w:color w:val="000000"/>
          <w:sz w:val="32"/>
          <w:szCs w:val="32"/>
          <w:lang w:val="uk-UA" w:eastAsia="ru-RU"/>
        </w:rPr>
      </w:pPr>
      <w:r w:rsidRPr="00694748">
        <w:rPr>
          <w:rFonts w:ascii="Verdana" w:eastAsia="Times New Roman" w:hAnsi="Verdana" w:cs="Times New Roman"/>
          <w:i/>
          <w:iCs/>
          <w:color w:val="000000"/>
          <w:sz w:val="32"/>
          <w:szCs w:val="32"/>
          <w:lang w:val="uk-UA" w:eastAsia="ru-RU"/>
        </w:rPr>
        <w:t>Створення сприятливих умов для навчання і розвитку обдарованих учнів через нові проекти, програми.</w:t>
      </w:r>
    </w:p>
    <w:p w:rsidR="00085A1F" w:rsidRPr="00694748" w:rsidRDefault="00085A1F" w:rsidP="00085A1F">
      <w:pPr>
        <w:numPr>
          <w:ilvl w:val="0"/>
          <w:numId w:val="1"/>
        </w:numPr>
        <w:spacing w:after="0" w:line="240" w:lineRule="auto"/>
        <w:jc w:val="both"/>
        <w:textAlignment w:val="baseline"/>
        <w:rPr>
          <w:rFonts w:ascii="Verdana" w:eastAsia="Times New Roman" w:hAnsi="Verdana" w:cs="Times New Roman"/>
          <w:i/>
          <w:iCs/>
          <w:color w:val="000000"/>
          <w:sz w:val="32"/>
          <w:szCs w:val="32"/>
          <w:lang w:val="uk-UA" w:eastAsia="ru-RU"/>
        </w:rPr>
      </w:pPr>
      <w:r w:rsidRPr="00694748">
        <w:rPr>
          <w:rFonts w:ascii="Verdana" w:eastAsia="Times New Roman" w:hAnsi="Verdana" w:cs="Times New Roman"/>
          <w:i/>
          <w:iCs/>
          <w:color w:val="000000"/>
          <w:sz w:val="32"/>
          <w:szCs w:val="32"/>
          <w:lang w:val="uk-UA" w:eastAsia="ru-RU"/>
        </w:rPr>
        <w:t>Реальне зменшення навчального навантаження учнів </w:t>
      </w:r>
    </w:p>
    <w:p w:rsidR="00085A1F" w:rsidRPr="00694748" w:rsidRDefault="00085A1F" w:rsidP="00085A1F">
      <w:pPr>
        <w:numPr>
          <w:ilvl w:val="0"/>
          <w:numId w:val="1"/>
        </w:numPr>
        <w:spacing w:after="0" w:line="240" w:lineRule="auto"/>
        <w:jc w:val="both"/>
        <w:textAlignment w:val="baseline"/>
        <w:rPr>
          <w:rFonts w:ascii="Verdana" w:eastAsia="Times New Roman" w:hAnsi="Verdana" w:cs="Times New Roman"/>
          <w:i/>
          <w:iCs/>
          <w:color w:val="000000"/>
          <w:sz w:val="32"/>
          <w:szCs w:val="32"/>
          <w:lang w:val="uk-UA" w:eastAsia="ru-RU"/>
        </w:rPr>
      </w:pPr>
      <w:r w:rsidRPr="00694748">
        <w:rPr>
          <w:rFonts w:ascii="Verdana" w:eastAsia="Times New Roman" w:hAnsi="Verdana" w:cs="Times New Roman"/>
          <w:i/>
          <w:iCs/>
          <w:color w:val="000000"/>
          <w:sz w:val="32"/>
          <w:szCs w:val="32"/>
          <w:lang w:val="uk-UA" w:eastAsia="ru-RU"/>
        </w:rPr>
        <w:t>Переорієнтація навчального процесу із заучування навчального матеріалу на практичне застосування знань</w:t>
      </w:r>
    </w:p>
    <w:p w:rsidR="00085A1F" w:rsidRPr="00694748" w:rsidRDefault="00085A1F" w:rsidP="00085A1F">
      <w:pPr>
        <w:numPr>
          <w:ilvl w:val="0"/>
          <w:numId w:val="1"/>
        </w:numPr>
        <w:spacing w:after="240" w:line="240" w:lineRule="auto"/>
        <w:jc w:val="both"/>
        <w:textAlignment w:val="baseline"/>
        <w:rPr>
          <w:rFonts w:ascii="Verdana" w:eastAsia="Times New Roman" w:hAnsi="Verdana" w:cs="Times New Roman"/>
          <w:i/>
          <w:iCs/>
          <w:color w:val="000000"/>
          <w:sz w:val="32"/>
          <w:szCs w:val="32"/>
          <w:lang w:val="uk-UA" w:eastAsia="ru-RU"/>
        </w:rPr>
      </w:pPr>
      <w:r w:rsidRPr="00694748">
        <w:rPr>
          <w:rFonts w:ascii="Verdana" w:eastAsia="Times New Roman" w:hAnsi="Verdana" w:cs="Times New Roman"/>
          <w:i/>
          <w:iCs/>
          <w:color w:val="000000"/>
          <w:sz w:val="32"/>
          <w:szCs w:val="32"/>
          <w:lang w:val="uk-UA" w:eastAsia="ru-RU"/>
        </w:rPr>
        <w:t>формування в школярів особистісних якостей та навичок, що допоможуть знайти своє місце в житті, стати успішним</w:t>
      </w:r>
    </w:p>
    <w:p w:rsidR="00085A1F" w:rsidRPr="00694748" w:rsidRDefault="00085A1F" w:rsidP="00694748">
      <w:pPr>
        <w:spacing w:after="240" w:line="240" w:lineRule="auto"/>
        <w:jc w:val="center"/>
        <w:rPr>
          <w:rFonts w:ascii="Verdana" w:eastAsia="Times New Roman" w:hAnsi="Verdana" w:cs="Times New Roman"/>
          <w:sz w:val="32"/>
          <w:szCs w:val="32"/>
          <w:lang w:val="uk-UA" w:eastAsia="ru-RU"/>
        </w:rPr>
      </w:pPr>
      <w:r w:rsidRPr="00694748">
        <w:rPr>
          <w:rFonts w:ascii="Verdana" w:eastAsia="Times New Roman" w:hAnsi="Verdana" w:cs="Times New Roman"/>
          <w:b/>
          <w:bCs/>
          <w:i/>
          <w:iCs/>
          <w:color w:val="000000"/>
          <w:sz w:val="32"/>
          <w:szCs w:val="32"/>
          <w:lang w:val="uk-UA" w:eastAsia="ru-RU"/>
        </w:rPr>
        <w:t>Етапи роботи над методичною темою:</w:t>
      </w:r>
    </w:p>
    <w:p w:rsidR="00085A1F" w:rsidRPr="00694748" w:rsidRDefault="00085A1F" w:rsidP="00085A1F">
      <w:pPr>
        <w:spacing w:after="0" w:line="240" w:lineRule="auto"/>
        <w:ind w:left="560" w:right="460"/>
        <w:jc w:val="both"/>
        <w:rPr>
          <w:rFonts w:ascii="Verdana" w:eastAsia="Times New Roman" w:hAnsi="Verdana" w:cs="Times New Roman"/>
          <w:sz w:val="32"/>
          <w:szCs w:val="32"/>
          <w:lang w:val="uk-UA" w:eastAsia="ru-RU"/>
        </w:rPr>
      </w:pPr>
      <w:r w:rsidRPr="00694748">
        <w:rPr>
          <w:rFonts w:ascii="Verdana" w:eastAsia="Times New Roman" w:hAnsi="Verdana" w:cs="Times New Roman"/>
          <w:b/>
          <w:bCs/>
          <w:i/>
          <w:iCs/>
          <w:color w:val="0000FF"/>
          <w:sz w:val="32"/>
          <w:szCs w:val="32"/>
          <w:lang w:val="uk-UA" w:eastAsia="ru-RU"/>
        </w:rPr>
        <w:t>І етап: 2020-2021 навчальний рік – підготовчий, теоретичне дослідження проблеми, опанування науково-теоретичних основ і технологій діяльності, накопичення теоретичного матеріалу.</w:t>
      </w:r>
    </w:p>
    <w:p w:rsidR="00085A1F" w:rsidRPr="00694748" w:rsidRDefault="00085A1F" w:rsidP="00085A1F">
      <w:pPr>
        <w:shd w:val="clear" w:color="auto" w:fill="FFFFFF"/>
        <w:spacing w:after="0" w:line="240" w:lineRule="auto"/>
        <w:jc w:val="center"/>
        <w:outlineLvl w:val="0"/>
        <w:rPr>
          <w:rFonts w:ascii="Verdana" w:eastAsia="Times New Roman" w:hAnsi="Verdana" w:cs="Times New Roman"/>
          <w:b/>
          <w:bCs/>
          <w:kern w:val="36"/>
          <w:sz w:val="32"/>
          <w:szCs w:val="32"/>
          <w:lang w:val="uk-UA" w:eastAsia="ru-RU"/>
        </w:rPr>
      </w:pPr>
      <w:r w:rsidRPr="00694748">
        <w:rPr>
          <w:rFonts w:ascii="Verdana" w:eastAsia="Times New Roman" w:hAnsi="Verdana" w:cs="Times New Roman"/>
          <w:b/>
          <w:bCs/>
          <w:kern w:val="36"/>
          <w:sz w:val="32"/>
          <w:szCs w:val="32"/>
          <w:lang w:val="uk-UA" w:eastAsia="ru-RU"/>
        </w:rPr>
        <w:t> </w:t>
      </w:r>
    </w:p>
    <w:p w:rsidR="00085A1F" w:rsidRPr="00694748" w:rsidRDefault="00085A1F" w:rsidP="00085A1F">
      <w:pPr>
        <w:shd w:val="clear" w:color="auto" w:fill="FFFFFF"/>
        <w:spacing w:after="0" w:line="240" w:lineRule="auto"/>
        <w:jc w:val="center"/>
        <w:outlineLvl w:val="0"/>
        <w:rPr>
          <w:rFonts w:ascii="Verdana" w:eastAsia="Times New Roman" w:hAnsi="Verdana" w:cs="Times New Roman"/>
          <w:b/>
          <w:bCs/>
          <w:kern w:val="36"/>
          <w:sz w:val="32"/>
          <w:szCs w:val="32"/>
          <w:lang w:val="uk-UA" w:eastAsia="ru-RU"/>
        </w:rPr>
      </w:pPr>
      <w:r w:rsidRPr="00694748">
        <w:rPr>
          <w:rFonts w:ascii="Verdana" w:eastAsia="Times New Roman" w:hAnsi="Verdana" w:cs="Times New Roman"/>
          <w:b/>
          <w:bCs/>
          <w:i/>
          <w:iCs/>
          <w:color w:val="000000"/>
          <w:kern w:val="36"/>
          <w:sz w:val="32"/>
          <w:szCs w:val="32"/>
          <w:lang w:val="uk-UA" w:eastAsia="ru-RU"/>
        </w:rPr>
        <w:t>Тема І етапу 2020-2021 навчальний рік.</w:t>
      </w:r>
    </w:p>
    <w:p w:rsidR="00085A1F" w:rsidRPr="00694748" w:rsidRDefault="00085A1F" w:rsidP="00085A1F">
      <w:pPr>
        <w:shd w:val="clear" w:color="auto" w:fill="FFFFFF"/>
        <w:spacing w:after="0" w:line="240" w:lineRule="auto"/>
        <w:jc w:val="both"/>
        <w:outlineLvl w:val="0"/>
        <w:rPr>
          <w:rFonts w:ascii="Verdana" w:eastAsia="Times New Roman" w:hAnsi="Verdana" w:cs="Times New Roman"/>
          <w:b/>
          <w:bCs/>
          <w:kern w:val="36"/>
          <w:sz w:val="32"/>
          <w:szCs w:val="32"/>
          <w:lang w:val="uk-UA" w:eastAsia="ru-RU"/>
        </w:rPr>
      </w:pPr>
      <w:proofErr w:type="spellStart"/>
      <w:r w:rsidRPr="00694748">
        <w:rPr>
          <w:rFonts w:ascii="Verdana" w:eastAsia="Times New Roman" w:hAnsi="Verdana" w:cs="Times New Roman"/>
          <w:b/>
          <w:bCs/>
          <w:i/>
          <w:iCs/>
          <w:color w:val="38761D"/>
          <w:kern w:val="36"/>
          <w:sz w:val="32"/>
          <w:szCs w:val="32"/>
          <w:lang w:val="uk-UA" w:eastAsia="ru-RU"/>
        </w:rPr>
        <w:t>Soft</w:t>
      </w:r>
      <w:proofErr w:type="spellEnd"/>
      <w:r w:rsidRPr="00694748">
        <w:rPr>
          <w:rFonts w:ascii="Verdana" w:eastAsia="Times New Roman" w:hAnsi="Verdana" w:cs="Times New Roman"/>
          <w:b/>
          <w:bCs/>
          <w:i/>
          <w:iCs/>
          <w:color w:val="38761D"/>
          <w:kern w:val="36"/>
          <w:sz w:val="32"/>
          <w:szCs w:val="32"/>
          <w:lang w:val="uk-UA" w:eastAsia="ru-RU"/>
        </w:rPr>
        <w:t xml:space="preserve"> </w:t>
      </w:r>
      <w:proofErr w:type="spellStart"/>
      <w:r w:rsidRPr="00694748">
        <w:rPr>
          <w:rFonts w:ascii="Verdana" w:eastAsia="Times New Roman" w:hAnsi="Verdana" w:cs="Times New Roman"/>
          <w:b/>
          <w:bCs/>
          <w:i/>
          <w:iCs/>
          <w:color w:val="38761D"/>
          <w:kern w:val="36"/>
          <w:sz w:val="32"/>
          <w:szCs w:val="32"/>
          <w:lang w:val="uk-UA" w:eastAsia="ru-RU"/>
        </w:rPr>
        <w:t>Skills</w:t>
      </w:r>
      <w:proofErr w:type="spellEnd"/>
      <w:r w:rsidRPr="00694748">
        <w:rPr>
          <w:rFonts w:ascii="Verdana" w:eastAsia="Times New Roman" w:hAnsi="Verdana" w:cs="Times New Roman"/>
          <w:b/>
          <w:bCs/>
          <w:i/>
          <w:iCs/>
          <w:color w:val="38761D"/>
          <w:kern w:val="36"/>
          <w:sz w:val="32"/>
          <w:szCs w:val="32"/>
          <w:lang w:val="uk-UA" w:eastAsia="ru-RU"/>
        </w:rPr>
        <w:t xml:space="preserve"> - необхідна складова </w:t>
      </w:r>
      <w:r w:rsidRPr="00694748">
        <w:rPr>
          <w:rFonts w:ascii="Verdana" w:eastAsia="Times New Roman" w:hAnsi="Verdana" w:cs="Times New Roman"/>
          <w:b/>
          <w:bCs/>
          <w:i/>
          <w:iCs/>
          <w:color w:val="38761D"/>
          <w:kern w:val="36"/>
          <w:sz w:val="32"/>
          <w:szCs w:val="32"/>
          <w:shd w:val="clear" w:color="auto" w:fill="FFFFFF"/>
          <w:lang w:val="uk-UA" w:eastAsia="ru-RU"/>
        </w:rPr>
        <w:t>для самореалізації особистості її подальшого саморозвитку. Формування навичок ефективної комунікації.</w:t>
      </w:r>
    </w:p>
    <w:p w:rsidR="00085A1F" w:rsidRPr="00694748" w:rsidRDefault="00085A1F" w:rsidP="00694748">
      <w:pPr>
        <w:spacing w:before="240" w:after="240" w:line="240" w:lineRule="auto"/>
        <w:jc w:val="both"/>
        <w:rPr>
          <w:rFonts w:ascii="Verdana" w:eastAsia="Times New Roman" w:hAnsi="Verdana" w:cs="Times New Roman"/>
          <w:sz w:val="32"/>
          <w:szCs w:val="32"/>
          <w:lang w:val="uk-UA" w:eastAsia="ru-RU"/>
        </w:rPr>
      </w:pPr>
      <w:r w:rsidRPr="00694748">
        <w:rPr>
          <w:rFonts w:ascii="Verdana" w:eastAsia="Times New Roman" w:hAnsi="Verdana" w:cs="Times New Roman"/>
          <w:color w:val="000000"/>
          <w:sz w:val="32"/>
          <w:szCs w:val="32"/>
          <w:lang w:val="uk-UA" w:eastAsia="ru-RU"/>
        </w:rPr>
        <w:t>Мета: визначення освітніх стратегій соціалізації особистості учасників освітнього процесу, сприяння соціальному розвитку вчителів, учнів різних вікових груп, удосконалення системи психолого-педагогічного супроводу як важливого чинника процесу соціалізації,формування активної громадянської позиції, виховання патріота.</w:t>
      </w:r>
    </w:p>
    <w:p w:rsidR="00085A1F" w:rsidRPr="00694748" w:rsidRDefault="00085A1F" w:rsidP="00085A1F">
      <w:pPr>
        <w:spacing w:after="0" w:line="240" w:lineRule="auto"/>
        <w:ind w:left="560" w:right="460"/>
        <w:jc w:val="both"/>
        <w:rPr>
          <w:rFonts w:ascii="Verdana" w:eastAsia="Times New Roman" w:hAnsi="Verdana" w:cs="Times New Roman"/>
          <w:sz w:val="32"/>
          <w:szCs w:val="32"/>
          <w:lang w:val="uk-UA" w:eastAsia="ru-RU"/>
        </w:rPr>
      </w:pPr>
      <w:r w:rsidRPr="00694748">
        <w:rPr>
          <w:rFonts w:ascii="Verdana" w:eastAsia="Times New Roman" w:hAnsi="Verdana" w:cs="Times New Roman"/>
          <w:b/>
          <w:bCs/>
          <w:i/>
          <w:iCs/>
          <w:color w:val="0000FF"/>
          <w:sz w:val="32"/>
          <w:szCs w:val="32"/>
          <w:lang w:val="uk-UA" w:eastAsia="ru-RU"/>
        </w:rPr>
        <w:t>Завдання етапу:</w:t>
      </w:r>
    </w:p>
    <w:p w:rsidR="00085A1F" w:rsidRPr="00694748" w:rsidRDefault="00085A1F" w:rsidP="00694748">
      <w:pPr>
        <w:numPr>
          <w:ilvl w:val="0"/>
          <w:numId w:val="2"/>
        </w:numPr>
        <w:spacing w:after="0" w:line="240" w:lineRule="auto"/>
        <w:ind w:right="460"/>
        <w:jc w:val="both"/>
        <w:textAlignment w:val="baseline"/>
        <w:rPr>
          <w:rFonts w:ascii="Verdana" w:eastAsia="Times New Roman" w:hAnsi="Verdana" w:cs="Times New Roman"/>
          <w:i/>
          <w:iCs/>
          <w:color w:val="000000"/>
          <w:sz w:val="32"/>
          <w:szCs w:val="32"/>
          <w:lang w:val="uk-UA" w:eastAsia="ru-RU"/>
        </w:rPr>
      </w:pPr>
      <w:r w:rsidRPr="00694748">
        <w:rPr>
          <w:rFonts w:ascii="Verdana" w:eastAsia="Times New Roman" w:hAnsi="Verdana" w:cs="Times New Roman"/>
          <w:i/>
          <w:iCs/>
          <w:color w:val="000000"/>
          <w:sz w:val="32"/>
          <w:szCs w:val="32"/>
          <w:lang w:val="uk-UA" w:eastAsia="ru-RU"/>
        </w:rPr>
        <w:t>теоретичне дослідження проблеми,</w:t>
      </w:r>
    </w:p>
    <w:p w:rsidR="00085A1F" w:rsidRPr="00694748" w:rsidRDefault="00085A1F" w:rsidP="00694748">
      <w:pPr>
        <w:numPr>
          <w:ilvl w:val="0"/>
          <w:numId w:val="2"/>
        </w:numPr>
        <w:spacing w:after="0" w:line="240" w:lineRule="auto"/>
        <w:ind w:right="460"/>
        <w:jc w:val="both"/>
        <w:textAlignment w:val="baseline"/>
        <w:rPr>
          <w:rFonts w:ascii="Verdana" w:eastAsia="Times New Roman" w:hAnsi="Verdana" w:cs="Times New Roman"/>
          <w:i/>
          <w:iCs/>
          <w:color w:val="000000"/>
          <w:sz w:val="32"/>
          <w:szCs w:val="32"/>
          <w:lang w:val="uk-UA" w:eastAsia="ru-RU"/>
        </w:rPr>
      </w:pPr>
      <w:r w:rsidRPr="00694748">
        <w:rPr>
          <w:rFonts w:ascii="Verdana" w:eastAsia="Times New Roman" w:hAnsi="Verdana" w:cs="Times New Roman"/>
          <w:i/>
          <w:iCs/>
          <w:color w:val="000000"/>
          <w:sz w:val="32"/>
          <w:szCs w:val="32"/>
          <w:lang w:val="uk-UA" w:eastAsia="ru-RU"/>
        </w:rPr>
        <w:t>опанування науково-теоретичних основ і технологій діяльності, накопичення теоретичного матеріалу,</w:t>
      </w:r>
    </w:p>
    <w:p w:rsidR="00085A1F" w:rsidRPr="00694748" w:rsidRDefault="00085A1F" w:rsidP="00694748">
      <w:pPr>
        <w:numPr>
          <w:ilvl w:val="0"/>
          <w:numId w:val="2"/>
        </w:numPr>
        <w:spacing w:after="0" w:line="240" w:lineRule="auto"/>
        <w:ind w:right="460"/>
        <w:jc w:val="both"/>
        <w:textAlignment w:val="baseline"/>
        <w:rPr>
          <w:rFonts w:ascii="Verdana" w:eastAsia="Times New Roman" w:hAnsi="Verdana" w:cs="Times New Roman"/>
          <w:i/>
          <w:iCs/>
          <w:color w:val="000000"/>
          <w:sz w:val="32"/>
          <w:szCs w:val="32"/>
          <w:lang w:val="uk-UA" w:eastAsia="ru-RU"/>
        </w:rPr>
      </w:pPr>
      <w:r w:rsidRPr="00694748">
        <w:rPr>
          <w:rFonts w:ascii="Verdana" w:eastAsia="Times New Roman" w:hAnsi="Verdana" w:cs="Times New Roman"/>
          <w:i/>
          <w:iCs/>
          <w:color w:val="000000"/>
          <w:sz w:val="32"/>
          <w:szCs w:val="32"/>
          <w:lang w:val="uk-UA" w:eastAsia="ru-RU"/>
        </w:rPr>
        <w:t>планування роботи над проблемою, розподіл обов’язків між членами педагогічного колективу,</w:t>
      </w:r>
    </w:p>
    <w:p w:rsidR="00085A1F" w:rsidRPr="00694748" w:rsidRDefault="00085A1F" w:rsidP="00694748">
      <w:pPr>
        <w:numPr>
          <w:ilvl w:val="0"/>
          <w:numId w:val="2"/>
        </w:numPr>
        <w:spacing w:after="0" w:line="240" w:lineRule="auto"/>
        <w:ind w:right="460"/>
        <w:jc w:val="both"/>
        <w:textAlignment w:val="baseline"/>
        <w:rPr>
          <w:rFonts w:ascii="Verdana" w:eastAsia="Times New Roman" w:hAnsi="Verdana" w:cs="Times New Roman"/>
          <w:i/>
          <w:iCs/>
          <w:color w:val="000000"/>
          <w:sz w:val="32"/>
          <w:szCs w:val="32"/>
          <w:lang w:val="uk-UA" w:eastAsia="ru-RU"/>
        </w:rPr>
      </w:pPr>
      <w:r w:rsidRPr="00694748">
        <w:rPr>
          <w:rFonts w:ascii="Verdana" w:eastAsia="Times New Roman" w:hAnsi="Verdana" w:cs="Times New Roman"/>
          <w:i/>
          <w:iCs/>
          <w:color w:val="000000"/>
          <w:sz w:val="32"/>
          <w:szCs w:val="32"/>
          <w:lang w:val="uk-UA" w:eastAsia="ru-RU"/>
        </w:rPr>
        <w:t>діагностування рівня готовності вчителів до роботи над науково-методичною проблемою ,</w:t>
      </w:r>
    </w:p>
    <w:p w:rsidR="00085A1F" w:rsidRDefault="00085A1F" w:rsidP="00694748">
      <w:pPr>
        <w:numPr>
          <w:ilvl w:val="0"/>
          <w:numId w:val="2"/>
        </w:numPr>
        <w:spacing w:after="0" w:line="240" w:lineRule="auto"/>
        <w:ind w:right="460"/>
        <w:jc w:val="both"/>
        <w:textAlignment w:val="baseline"/>
        <w:rPr>
          <w:rFonts w:ascii="Verdana" w:eastAsia="Times New Roman" w:hAnsi="Verdana" w:cs="Times New Roman"/>
          <w:i/>
          <w:iCs/>
          <w:color w:val="000000"/>
          <w:sz w:val="32"/>
          <w:szCs w:val="32"/>
          <w:lang w:val="uk-UA" w:eastAsia="ru-RU"/>
        </w:rPr>
      </w:pPr>
      <w:r w:rsidRPr="00694748">
        <w:rPr>
          <w:rFonts w:ascii="Verdana" w:eastAsia="Times New Roman" w:hAnsi="Verdana" w:cs="Times New Roman"/>
          <w:i/>
          <w:iCs/>
          <w:color w:val="000000"/>
          <w:sz w:val="32"/>
          <w:szCs w:val="32"/>
          <w:lang w:val="uk-UA" w:eastAsia="ru-RU"/>
        </w:rPr>
        <w:t>розвивати вміння налагоджувати міжособистісні контакти – навички ефективної комунікації, ефективного слухання, ведення переговорів</w:t>
      </w:r>
      <w:r w:rsidR="00694748">
        <w:rPr>
          <w:rFonts w:ascii="Verdana" w:eastAsia="Times New Roman" w:hAnsi="Verdana" w:cs="Times New Roman"/>
          <w:i/>
          <w:iCs/>
          <w:color w:val="000000"/>
          <w:sz w:val="32"/>
          <w:szCs w:val="32"/>
          <w:lang w:val="uk-UA" w:eastAsia="ru-RU"/>
        </w:rPr>
        <w:t>.</w:t>
      </w:r>
    </w:p>
    <w:p w:rsidR="006B14FD" w:rsidRDefault="006B14FD" w:rsidP="006B14FD">
      <w:pPr>
        <w:spacing w:after="0" w:line="240" w:lineRule="auto"/>
        <w:ind w:right="460"/>
        <w:jc w:val="both"/>
        <w:textAlignment w:val="baseline"/>
        <w:rPr>
          <w:rFonts w:ascii="Verdana" w:eastAsia="Times New Roman" w:hAnsi="Verdana" w:cs="Times New Roman"/>
          <w:i/>
          <w:iCs/>
          <w:color w:val="000000"/>
          <w:sz w:val="32"/>
          <w:szCs w:val="32"/>
          <w:lang w:val="uk-UA" w:eastAsia="ru-RU"/>
        </w:rPr>
      </w:pPr>
    </w:p>
    <w:p w:rsidR="006B14FD" w:rsidRDefault="006B14FD" w:rsidP="00B875B0">
      <w:pPr>
        <w:spacing w:after="0" w:line="240" w:lineRule="auto"/>
        <w:ind w:left="644"/>
        <w:jc w:val="center"/>
        <w:rPr>
          <w:rFonts w:ascii="Verdana" w:eastAsia="Times New Roman" w:hAnsi="Verdana" w:cs="Times New Roman"/>
          <w:b/>
          <w:color w:val="0000CC"/>
          <w:sz w:val="32"/>
          <w:szCs w:val="32"/>
          <w:lang w:val="uk-UA" w:eastAsia="ru-RU"/>
        </w:rPr>
      </w:pPr>
      <w:r w:rsidRPr="00B875B0">
        <w:rPr>
          <w:rFonts w:ascii="Verdana" w:eastAsia="Times New Roman" w:hAnsi="Verdana" w:cs="Times New Roman"/>
          <w:b/>
          <w:color w:val="0000CC"/>
          <w:sz w:val="32"/>
          <w:szCs w:val="32"/>
          <w:lang w:val="uk-UA" w:eastAsia="ru-RU"/>
        </w:rPr>
        <w:t>С</w:t>
      </w:r>
      <w:r w:rsidRPr="006B14FD">
        <w:rPr>
          <w:rFonts w:ascii="Verdana" w:eastAsia="Times New Roman" w:hAnsi="Verdana" w:cs="Times New Roman"/>
          <w:b/>
          <w:color w:val="0000CC"/>
          <w:sz w:val="32"/>
          <w:szCs w:val="32"/>
          <w:lang w:val="uk-UA" w:eastAsia="ru-RU"/>
        </w:rPr>
        <w:t>истем</w:t>
      </w:r>
      <w:r w:rsidRPr="00B875B0">
        <w:rPr>
          <w:rFonts w:ascii="Verdana" w:eastAsia="Times New Roman" w:hAnsi="Verdana" w:cs="Times New Roman"/>
          <w:b/>
          <w:color w:val="0000CC"/>
          <w:sz w:val="32"/>
          <w:szCs w:val="32"/>
          <w:lang w:val="uk-UA" w:eastAsia="ru-RU"/>
        </w:rPr>
        <w:t>а</w:t>
      </w:r>
      <w:r w:rsidRPr="006B14FD">
        <w:rPr>
          <w:rFonts w:ascii="Verdana" w:eastAsia="Times New Roman" w:hAnsi="Verdana" w:cs="Times New Roman"/>
          <w:b/>
          <w:color w:val="0000CC"/>
          <w:sz w:val="32"/>
          <w:szCs w:val="32"/>
          <w:lang w:val="uk-UA" w:eastAsia="ru-RU"/>
        </w:rPr>
        <w:t xml:space="preserve">  методичної  роботи :</w:t>
      </w:r>
    </w:p>
    <w:p w:rsidR="00B875B0" w:rsidRPr="00B875B0" w:rsidRDefault="006B14FD" w:rsidP="006B14FD">
      <w:pPr>
        <w:numPr>
          <w:ilvl w:val="0"/>
          <w:numId w:val="4"/>
        </w:numPr>
        <w:spacing w:after="0" w:line="240" w:lineRule="auto"/>
        <w:jc w:val="both"/>
        <w:rPr>
          <w:rFonts w:ascii="Verdana" w:eastAsia="Times New Roman" w:hAnsi="Verdana" w:cs="Times New Roman"/>
          <w:b/>
          <w:color w:val="006600"/>
          <w:sz w:val="32"/>
          <w:szCs w:val="32"/>
          <w:lang w:val="uk-UA" w:eastAsia="ru-RU"/>
        </w:rPr>
      </w:pPr>
      <w:r w:rsidRPr="006B14FD">
        <w:rPr>
          <w:rFonts w:ascii="Verdana" w:eastAsia="Times New Roman" w:hAnsi="Verdana" w:cs="Times New Roman"/>
          <w:b/>
          <w:color w:val="006600"/>
          <w:sz w:val="32"/>
          <w:szCs w:val="32"/>
          <w:lang w:val="uk-UA" w:eastAsia="ru-RU"/>
        </w:rPr>
        <w:t xml:space="preserve">І тиждень </w:t>
      </w:r>
      <w:r w:rsidR="00B875B0" w:rsidRPr="00B875B0">
        <w:rPr>
          <w:rFonts w:ascii="Verdana" w:eastAsia="Times New Roman" w:hAnsi="Verdana" w:cs="Times New Roman"/>
          <w:b/>
          <w:color w:val="006600"/>
          <w:sz w:val="32"/>
          <w:szCs w:val="32"/>
          <w:lang w:val="uk-UA" w:eastAsia="ru-RU"/>
        </w:rPr>
        <w:t>–</w:t>
      </w:r>
      <w:r w:rsidRPr="006B14FD">
        <w:rPr>
          <w:rFonts w:ascii="Verdana" w:eastAsia="Times New Roman" w:hAnsi="Verdana" w:cs="Times New Roman"/>
          <w:b/>
          <w:color w:val="006600"/>
          <w:sz w:val="32"/>
          <w:szCs w:val="32"/>
          <w:lang w:val="uk-UA" w:eastAsia="ru-RU"/>
        </w:rPr>
        <w:t xml:space="preserve"> </w:t>
      </w:r>
    </w:p>
    <w:p w:rsidR="006B14FD" w:rsidRDefault="006B14FD" w:rsidP="006B14FD">
      <w:pPr>
        <w:numPr>
          <w:ilvl w:val="0"/>
          <w:numId w:val="4"/>
        </w:numPr>
        <w:spacing w:after="0" w:line="240" w:lineRule="auto"/>
        <w:jc w:val="both"/>
        <w:rPr>
          <w:rFonts w:ascii="Verdana" w:eastAsia="Times New Roman" w:hAnsi="Verdana" w:cs="Times New Roman"/>
          <w:sz w:val="32"/>
          <w:szCs w:val="32"/>
          <w:lang w:val="uk-UA" w:eastAsia="ru-RU"/>
        </w:rPr>
      </w:pPr>
      <w:r w:rsidRPr="006B14FD">
        <w:rPr>
          <w:rFonts w:ascii="Verdana" w:eastAsia="Times New Roman" w:hAnsi="Verdana" w:cs="Times New Roman"/>
          <w:sz w:val="32"/>
          <w:szCs w:val="32"/>
          <w:lang w:val="uk-UA" w:eastAsia="ru-RU"/>
        </w:rPr>
        <w:t>інструктивно-методичн</w:t>
      </w:r>
      <w:r w:rsidR="00B875B0">
        <w:rPr>
          <w:rFonts w:ascii="Verdana" w:eastAsia="Times New Roman" w:hAnsi="Verdana" w:cs="Times New Roman"/>
          <w:sz w:val="32"/>
          <w:szCs w:val="32"/>
          <w:lang w:val="uk-UA" w:eastAsia="ru-RU"/>
        </w:rPr>
        <w:t>і</w:t>
      </w:r>
      <w:r w:rsidRPr="006B14FD">
        <w:rPr>
          <w:rFonts w:ascii="Verdana" w:eastAsia="Times New Roman" w:hAnsi="Verdana" w:cs="Times New Roman"/>
          <w:sz w:val="32"/>
          <w:szCs w:val="32"/>
          <w:lang w:val="uk-UA" w:eastAsia="ru-RU"/>
        </w:rPr>
        <w:t xml:space="preserve"> нарад</w:t>
      </w:r>
      <w:r w:rsidR="00B875B0">
        <w:rPr>
          <w:rFonts w:ascii="Verdana" w:eastAsia="Times New Roman" w:hAnsi="Verdana" w:cs="Times New Roman"/>
          <w:sz w:val="32"/>
          <w:szCs w:val="32"/>
          <w:lang w:val="uk-UA" w:eastAsia="ru-RU"/>
        </w:rPr>
        <w:t>и</w:t>
      </w:r>
      <w:r w:rsidRPr="006B14FD">
        <w:rPr>
          <w:rFonts w:ascii="Verdana" w:eastAsia="Times New Roman" w:hAnsi="Verdana" w:cs="Times New Roman"/>
          <w:sz w:val="32"/>
          <w:szCs w:val="32"/>
          <w:lang w:val="uk-UA" w:eastAsia="ru-RU"/>
        </w:rPr>
        <w:t xml:space="preserve"> «</w:t>
      </w:r>
      <w:proofErr w:type="spellStart"/>
      <w:r w:rsidRPr="006B14FD">
        <w:rPr>
          <w:rFonts w:ascii="Verdana" w:eastAsia="Times New Roman" w:hAnsi="Verdana" w:cs="Times New Roman"/>
          <w:b/>
          <w:i/>
          <w:sz w:val="32"/>
          <w:szCs w:val="32"/>
          <w:lang w:val="uk-UA" w:eastAsia="ru-RU"/>
        </w:rPr>
        <w:t>Team</w:t>
      </w:r>
      <w:proofErr w:type="spellEnd"/>
      <w:r w:rsidRPr="006B14FD">
        <w:rPr>
          <w:rFonts w:ascii="Verdana" w:eastAsia="Times New Roman" w:hAnsi="Verdana" w:cs="Times New Roman"/>
          <w:b/>
          <w:i/>
          <w:sz w:val="32"/>
          <w:szCs w:val="32"/>
          <w:lang w:val="uk-UA" w:eastAsia="ru-RU"/>
        </w:rPr>
        <w:t xml:space="preserve"> </w:t>
      </w:r>
      <w:proofErr w:type="spellStart"/>
      <w:r w:rsidRPr="006B14FD">
        <w:rPr>
          <w:rFonts w:ascii="Verdana" w:eastAsia="Times New Roman" w:hAnsi="Verdana" w:cs="Times New Roman"/>
          <w:b/>
          <w:i/>
          <w:sz w:val="32"/>
          <w:szCs w:val="32"/>
          <w:lang w:val="uk-UA" w:eastAsia="ru-RU"/>
        </w:rPr>
        <w:t>building</w:t>
      </w:r>
      <w:proofErr w:type="spellEnd"/>
      <w:r w:rsidRPr="006B14FD">
        <w:rPr>
          <w:rFonts w:ascii="Verdana" w:eastAsia="Times New Roman" w:hAnsi="Verdana" w:cs="Times New Roman"/>
          <w:b/>
          <w:i/>
          <w:sz w:val="32"/>
          <w:szCs w:val="32"/>
          <w:lang w:val="uk-UA" w:eastAsia="ru-RU"/>
        </w:rPr>
        <w:t>»</w:t>
      </w:r>
      <w:r w:rsidRPr="006B14FD">
        <w:rPr>
          <w:rFonts w:ascii="Verdana" w:eastAsia="Times New Roman" w:hAnsi="Verdana" w:cs="Times New Roman"/>
          <w:sz w:val="32"/>
          <w:szCs w:val="32"/>
          <w:lang w:val="uk-UA" w:eastAsia="ru-RU"/>
        </w:rPr>
        <w:t xml:space="preserve"> (Управління командою, проєктом, процесом).</w:t>
      </w:r>
    </w:p>
    <w:p w:rsidR="00B875B0" w:rsidRPr="00B875B0" w:rsidRDefault="006B14FD" w:rsidP="006B14FD">
      <w:pPr>
        <w:numPr>
          <w:ilvl w:val="0"/>
          <w:numId w:val="4"/>
        </w:numPr>
        <w:spacing w:after="0" w:line="240" w:lineRule="auto"/>
        <w:jc w:val="both"/>
        <w:rPr>
          <w:rFonts w:ascii="Verdana" w:eastAsia="Times New Roman" w:hAnsi="Verdana" w:cs="Times New Roman"/>
          <w:b/>
          <w:color w:val="006600"/>
          <w:sz w:val="32"/>
          <w:szCs w:val="32"/>
          <w:lang w:val="uk-UA" w:eastAsia="ru-RU"/>
        </w:rPr>
      </w:pPr>
      <w:r w:rsidRPr="006B14FD">
        <w:rPr>
          <w:rFonts w:ascii="Verdana" w:eastAsia="Times New Roman" w:hAnsi="Verdana" w:cs="Times New Roman"/>
          <w:b/>
          <w:color w:val="006600"/>
          <w:sz w:val="32"/>
          <w:szCs w:val="32"/>
          <w:lang w:val="uk-UA" w:eastAsia="ru-RU"/>
        </w:rPr>
        <w:t xml:space="preserve">ІІ тиждень -  </w:t>
      </w:r>
    </w:p>
    <w:p w:rsidR="006B14FD" w:rsidRDefault="006B14FD" w:rsidP="006B14FD">
      <w:pPr>
        <w:numPr>
          <w:ilvl w:val="0"/>
          <w:numId w:val="4"/>
        </w:numPr>
        <w:spacing w:after="0" w:line="240" w:lineRule="auto"/>
        <w:jc w:val="both"/>
        <w:rPr>
          <w:rFonts w:ascii="Verdana" w:eastAsia="Times New Roman" w:hAnsi="Verdana" w:cs="Times New Roman"/>
          <w:sz w:val="32"/>
          <w:szCs w:val="32"/>
          <w:lang w:val="uk-UA" w:eastAsia="ru-RU"/>
        </w:rPr>
      </w:pPr>
      <w:r w:rsidRPr="006B14FD">
        <w:rPr>
          <w:rFonts w:ascii="Verdana" w:eastAsia="Times New Roman" w:hAnsi="Verdana" w:cs="Times New Roman"/>
          <w:sz w:val="32"/>
          <w:szCs w:val="32"/>
          <w:lang w:val="uk-UA" w:eastAsia="ru-RU"/>
        </w:rPr>
        <w:t xml:space="preserve">методичний </w:t>
      </w:r>
      <w:proofErr w:type="spellStart"/>
      <w:r w:rsidRPr="006B14FD">
        <w:rPr>
          <w:rFonts w:ascii="Verdana" w:eastAsia="Times New Roman" w:hAnsi="Verdana" w:cs="Times New Roman"/>
          <w:b/>
          <w:i/>
          <w:sz w:val="32"/>
          <w:szCs w:val="32"/>
          <w:lang w:val="uk-UA" w:eastAsia="ru-RU"/>
        </w:rPr>
        <w:t>workshop</w:t>
      </w:r>
      <w:proofErr w:type="spellEnd"/>
      <w:r w:rsidRPr="006B14FD">
        <w:rPr>
          <w:rFonts w:ascii="Verdana" w:eastAsia="Times New Roman" w:hAnsi="Verdana" w:cs="Times New Roman"/>
          <w:b/>
          <w:i/>
          <w:sz w:val="32"/>
          <w:szCs w:val="32"/>
          <w:lang w:val="uk-UA" w:eastAsia="ru-RU"/>
        </w:rPr>
        <w:t xml:space="preserve"> «</w:t>
      </w:r>
      <w:proofErr w:type="spellStart"/>
      <w:r w:rsidRPr="006B14FD">
        <w:rPr>
          <w:rFonts w:ascii="Verdana" w:eastAsia="Times New Roman" w:hAnsi="Verdana" w:cs="Times New Roman"/>
          <w:b/>
          <w:i/>
          <w:sz w:val="32"/>
          <w:szCs w:val="32"/>
          <w:lang w:val="uk-UA" w:eastAsia="ru-RU"/>
        </w:rPr>
        <w:t>Soft</w:t>
      </w:r>
      <w:proofErr w:type="spellEnd"/>
      <w:r w:rsidRPr="006B14FD">
        <w:rPr>
          <w:rFonts w:ascii="Verdana" w:eastAsia="Times New Roman" w:hAnsi="Verdana" w:cs="Times New Roman"/>
          <w:b/>
          <w:i/>
          <w:sz w:val="32"/>
          <w:szCs w:val="32"/>
          <w:lang w:val="uk-UA" w:eastAsia="ru-RU"/>
        </w:rPr>
        <w:t xml:space="preserve"> </w:t>
      </w:r>
      <w:proofErr w:type="spellStart"/>
      <w:r w:rsidRPr="006B14FD">
        <w:rPr>
          <w:rFonts w:ascii="Verdana" w:eastAsia="Times New Roman" w:hAnsi="Verdana" w:cs="Times New Roman"/>
          <w:b/>
          <w:i/>
          <w:sz w:val="32"/>
          <w:szCs w:val="32"/>
          <w:lang w:val="uk-UA" w:eastAsia="ru-RU"/>
        </w:rPr>
        <w:t>Skills</w:t>
      </w:r>
      <w:proofErr w:type="spellEnd"/>
      <w:r w:rsidRPr="006B14FD">
        <w:rPr>
          <w:rFonts w:ascii="Verdana" w:eastAsia="Times New Roman" w:hAnsi="Verdana" w:cs="Times New Roman"/>
          <w:sz w:val="32"/>
          <w:szCs w:val="32"/>
          <w:lang w:val="uk-UA" w:eastAsia="ru-RU"/>
        </w:rPr>
        <w:t>»  - необхідна складова для самореалізації особистості її подальшого саморозвитку;</w:t>
      </w:r>
    </w:p>
    <w:p w:rsidR="00B875B0" w:rsidRPr="00B875B0" w:rsidRDefault="006B14FD" w:rsidP="006B14FD">
      <w:pPr>
        <w:numPr>
          <w:ilvl w:val="0"/>
          <w:numId w:val="4"/>
        </w:numPr>
        <w:spacing w:after="0" w:line="240" w:lineRule="auto"/>
        <w:jc w:val="both"/>
        <w:rPr>
          <w:rFonts w:ascii="Verdana" w:eastAsia="Times New Roman" w:hAnsi="Verdana" w:cs="Times New Roman"/>
          <w:b/>
          <w:color w:val="006600"/>
          <w:sz w:val="32"/>
          <w:szCs w:val="32"/>
          <w:lang w:val="uk-UA" w:eastAsia="ru-RU"/>
        </w:rPr>
      </w:pPr>
      <w:r w:rsidRPr="006B14FD">
        <w:rPr>
          <w:rFonts w:ascii="Verdana" w:eastAsia="Times New Roman" w:hAnsi="Verdana" w:cs="Times New Roman"/>
          <w:b/>
          <w:color w:val="006600"/>
          <w:sz w:val="32"/>
          <w:szCs w:val="32"/>
          <w:lang w:val="uk-UA" w:eastAsia="ru-RU"/>
        </w:rPr>
        <w:t xml:space="preserve">ІІІ тиждень </w:t>
      </w:r>
      <w:r w:rsidR="00B875B0" w:rsidRPr="00B875B0">
        <w:rPr>
          <w:rFonts w:ascii="Verdana" w:eastAsia="Times New Roman" w:hAnsi="Verdana" w:cs="Times New Roman"/>
          <w:b/>
          <w:color w:val="006600"/>
          <w:sz w:val="32"/>
          <w:szCs w:val="32"/>
          <w:lang w:val="uk-UA" w:eastAsia="ru-RU"/>
        </w:rPr>
        <w:t>–</w:t>
      </w:r>
      <w:r w:rsidRPr="006B14FD">
        <w:rPr>
          <w:rFonts w:ascii="Verdana" w:eastAsia="Times New Roman" w:hAnsi="Verdana" w:cs="Times New Roman"/>
          <w:b/>
          <w:color w:val="006600"/>
          <w:sz w:val="32"/>
          <w:szCs w:val="32"/>
          <w:lang w:val="uk-UA" w:eastAsia="ru-RU"/>
        </w:rPr>
        <w:t xml:space="preserve"> </w:t>
      </w:r>
    </w:p>
    <w:p w:rsidR="00B875B0" w:rsidRDefault="006B14FD" w:rsidP="006B14FD">
      <w:pPr>
        <w:numPr>
          <w:ilvl w:val="0"/>
          <w:numId w:val="4"/>
        </w:numPr>
        <w:spacing w:after="0" w:line="240" w:lineRule="auto"/>
        <w:jc w:val="both"/>
        <w:rPr>
          <w:rFonts w:ascii="Verdana" w:eastAsia="Times New Roman" w:hAnsi="Verdana" w:cs="Times New Roman"/>
          <w:sz w:val="32"/>
          <w:szCs w:val="32"/>
          <w:lang w:val="uk-UA" w:eastAsia="ru-RU"/>
        </w:rPr>
      </w:pPr>
      <w:r w:rsidRPr="006B14FD">
        <w:rPr>
          <w:rFonts w:ascii="Verdana" w:eastAsia="Times New Roman" w:hAnsi="Verdana" w:cs="Times New Roman"/>
          <w:sz w:val="32"/>
          <w:szCs w:val="32"/>
          <w:lang w:val="uk-UA" w:eastAsia="ru-RU"/>
        </w:rPr>
        <w:t xml:space="preserve">методичний  </w:t>
      </w:r>
      <w:r w:rsidRPr="006B14FD">
        <w:rPr>
          <w:rFonts w:ascii="Verdana" w:eastAsia="Times New Roman" w:hAnsi="Verdana" w:cs="Times New Roman"/>
          <w:b/>
          <w:i/>
          <w:sz w:val="32"/>
          <w:szCs w:val="32"/>
          <w:lang w:val="uk-UA" w:eastAsia="ru-RU"/>
        </w:rPr>
        <w:t>фокус груп</w:t>
      </w:r>
      <w:r w:rsidRPr="006B14FD">
        <w:rPr>
          <w:rFonts w:ascii="Verdana" w:eastAsia="Times New Roman" w:hAnsi="Verdana" w:cs="Times New Roman"/>
          <w:sz w:val="32"/>
          <w:szCs w:val="32"/>
          <w:lang w:val="uk-UA" w:eastAsia="ru-RU"/>
        </w:rPr>
        <w:t xml:space="preserve"> роботи методичних об’єднань вчителів – предметників та класних керівників, динамічних груп з адаптації - 1, 5, 10 класів;</w:t>
      </w:r>
    </w:p>
    <w:p w:rsidR="00B875B0" w:rsidRDefault="006B14FD" w:rsidP="006B14FD">
      <w:pPr>
        <w:numPr>
          <w:ilvl w:val="0"/>
          <w:numId w:val="4"/>
        </w:numPr>
        <w:spacing w:after="0" w:line="240" w:lineRule="auto"/>
        <w:jc w:val="both"/>
        <w:rPr>
          <w:rFonts w:ascii="Verdana" w:eastAsia="Times New Roman" w:hAnsi="Verdana" w:cs="Times New Roman"/>
          <w:sz w:val="32"/>
          <w:szCs w:val="32"/>
          <w:lang w:val="uk-UA" w:eastAsia="ru-RU"/>
        </w:rPr>
      </w:pPr>
      <w:r w:rsidRPr="006B14FD">
        <w:rPr>
          <w:rFonts w:ascii="Verdana" w:eastAsia="Times New Roman" w:hAnsi="Verdana" w:cs="Times New Roman"/>
          <w:b/>
          <w:color w:val="006600"/>
          <w:sz w:val="32"/>
          <w:szCs w:val="32"/>
          <w:lang w:val="uk-UA" w:eastAsia="ru-RU"/>
        </w:rPr>
        <w:t>ІV тиждень</w:t>
      </w:r>
      <w:r w:rsidRPr="006B14FD">
        <w:rPr>
          <w:rFonts w:ascii="Verdana" w:eastAsia="Times New Roman" w:hAnsi="Verdana" w:cs="Times New Roman"/>
          <w:sz w:val="32"/>
          <w:szCs w:val="32"/>
          <w:lang w:val="uk-UA" w:eastAsia="ru-RU"/>
        </w:rPr>
        <w:t xml:space="preserve"> -  </w:t>
      </w:r>
    </w:p>
    <w:p w:rsidR="006B14FD" w:rsidRDefault="006B14FD" w:rsidP="006B14FD">
      <w:pPr>
        <w:numPr>
          <w:ilvl w:val="0"/>
          <w:numId w:val="4"/>
        </w:numPr>
        <w:spacing w:after="0" w:line="240" w:lineRule="auto"/>
        <w:jc w:val="both"/>
        <w:rPr>
          <w:rFonts w:ascii="Verdana" w:eastAsia="Times New Roman" w:hAnsi="Verdana" w:cs="Times New Roman"/>
          <w:sz w:val="32"/>
          <w:szCs w:val="32"/>
          <w:lang w:val="uk-UA" w:eastAsia="ru-RU"/>
        </w:rPr>
      </w:pPr>
      <w:r w:rsidRPr="006B14FD">
        <w:rPr>
          <w:rFonts w:ascii="Verdana" w:eastAsia="Times New Roman" w:hAnsi="Verdana" w:cs="Times New Roman"/>
          <w:sz w:val="32"/>
          <w:szCs w:val="32"/>
          <w:lang w:val="uk-UA" w:eastAsia="ru-RU"/>
        </w:rPr>
        <w:t>година психолога «С</w:t>
      </w:r>
      <w:r w:rsidRPr="006B14FD">
        <w:rPr>
          <w:rFonts w:ascii="Verdana" w:eastAsia="Times New Roman" w:hAnsi="Verdana" w:cs="Times New Roman"/>
          <w:b/>
          <w:i/>
          <w:sz w:val="32"/>
          <w:szCs w:val="32"/>
          <w:lang w:val="uk-UA" w:eastAsia="ru-RU"/>
        </w:rPr>
        <w:t>трес-менеджмент»</w:t>
      </w:r>
      <w:r w:rsidRPr="006B14FD">
        <w:rPr>
          <w:rFonts w:ascii="Verdana" w:eastAsia="Times New Roman" w:hAnsi="Verdana" w:cs="Times New Roman"/>
          <w:sz w:val="32"/>
          <w:szCs w:val="32"/>
          <w:lang w:val="uk-UA" w:eastAsia="ru-RU"/>
        </w:rPr>
        <w:t>.</w:t>
      </w:r>
    </w:p>
    <w:p w:rsidR="00B875B0" w:rsidRPr="00B875B0" w:rsidRDefault="00B875B0" w:rsidP="00B875B0">
      <w:pPr>
        <w:spacing w:after="0" w:line="240" w:lineRule="auto"/>
        <w:ind w:left="644"/>
        <w:jc w:val="center"/>
        <w:rPr>
          <w:rFonts w:ascii="Times New Roman" w:eastAsia="Times New Roman" w:hAnsi="Times New Roman" w:cs="Times New Roman"/>
          <w:sz w:val="24"/>
          <w:szCs w:val="24"/>
          <w:lang w:val="uk-UA" w:eastAsia="ru-RU"/>
        </w:rPr>
      </w:pPr>
      <w:r>
        <w:rPr>
          <w:rFonts w:ascii="Verdana" w:eastAsia="Times New Roman" w:hAnsi="Verdana" w:cs="Times New Roman"/>
          <w:b/>
          <w:color w:val="0000CC"/>
          <w:sz w:val="32"/>
          <w:szCs w:val="32"/>
          <w:lang w:val="uk-UA" w:eastAsia="ru-RU"/>
        </w:rPr>
        <w:t>Ф</w:t>
      </w:r>
      <w:r w:rsidRPr="00B875B0">
        <w:rPr>
          <w:rFonts w:ascii="Verdana" w:eastAsia="Times New Roman" w:hAnsi="Verdana" w:cs="Times New Roman"/>
          <w:b/>
          <w:color w:val="0000CC"/>
          <w:sz w:val="32"/>
          <w:szCs w:val="32"/>
          <w:lang w:val="uk-UA" w:eastAsia="ru-RU"/>
        </w:rPr>
        <w:t>орм</w:t>
      </w:r>
      <w:r>
        <w:rPr>
          <w:rFonts w:ascii="Verdana" w:eastAsia="Times New Roman" w:hAnsi="Verdana" w:cs="Times New Roman"/>
          <w:b/>
          <w:color w:val="0000CC"/>
          <w:sz w:val="32"/>
          <w:szCs w:val="32"/>
          <w:lang w:val="uk-UA" w:eastAsia="ru-RU"/>
        </w:rPr>
        <w:t>и</w:t>
      </w:r>
      <w:r w:rsidRPr="00B875B0">
        <w:rPr>
          <w:rFonts w:ascii="Verdana" w:eastAsia="Times New Roman" w:hAnsi="Verdana" w:cs="Times New Roman"/>
          <w:b/>
          <w:color w:val="0000CC"/>
          <w:sz w:val="32"/>
          <w:szCs w:val="32"/>
          <w:lang w:val="uk-UA" w:eastAsia="ru-RU"/>
        </w:rPr>
        <w:t xml:space="preserve"> методичної роботи</w:t>
      </w:r>
      <w:r w:rsidRPr="00B875B0">
        <w:rPr>
          <w:rFonts w:ascii="Times New Roman" w:eastAsia="Times New Roman" w:hAnsi="Times New Roman" w:cs="Times New Roman"/>
          <w:sz w:val="24"/>
          <w:szCs w:val="24"/>
          <w:lang w:val="uk-UA" w:eastAsia="ru-RU"/>
        </w:rPr>
        <w:t>:</w:t>
      </w:r>
    </w:p>
    <w:p w:rsidR="00B875B0" w:rsidRPr="00B875B0" w:rsidRDefault="00B875B0" w:rsidP="00B875B0">
      <w:pPr>
        <w:pStyle w:val="ab"/>
        <w:numPr>
          <w:ilvl w:val="1"/>
          <w:numId w:val="3"/>
        </w:numPr>
        <w:spacing w:after="0" w:line="240" w:lineRule="auto"/>
        <w:jc w:val="both"/>
        <w:rPr>
          <w:rFonts w:ascii="Verdana" w:eastAsia="Times New Roman" w:hAnsi="Verdana" w:cs="Times New Roman"/>
          <w:b/>
          <w:sz w:val="28"/>
          <w:szCs w:val="28"/>
          <w:lang w:val="uk-UA" w:eastAsia="ru-RU"/>
        </w:rPr>
      </w:pPr>
      <w:r w:rsidRPr="00B875B0">
        <w:rPr>
          <w:rFonts w:ascii="Verdana" w:eastAsia="Times New Roman" w:hAnsi="Verdana" w:cs="Times New Roman"/>
          <w:b/>
          <w:bCs/>
          <w:iCs/>
          <w:color w:val="006600"/>
          <w:sz w:val="28"/>
          <w:szCs w:val="28"/>
          <w:lang w:val="uk-UA" w:eastAsia="ru-RU"/>
        </w:rPr>
        <w:t>професійно-експертн</w:t>
      </w:r>
      <w:r w:rsidRPr="00B875B0">
        <w:rPr>
          <w:rFonts w:ascii="Verdana" w:eastAsia="Times New Roman" w:hAnsi="Verdana" w:cs="Times New Roman"/>
          <w:b/>
          <w:bCs/>
          <w:iCs/>
          <w:color w:val="006600"/>
          <w:sz w:val="28"/>
          <w:szCs w:val="28"/>
          <w:lang w:val="uk-UA" w:eastAsia="ru-RU"/>
        </w:rPr>
        <w:t>а</w:t>
      </w:r>
      <w:r w:rsidRPr="00B875B0">
        <w:rPr>
          <w:rFonts w:ascii="Verdana" w:eastAsia="Times New Roman" w:hAnsi="Verdana" w:cs="Times New Roman"/>
          <w:b/>
          <w:bCs/>
          <w:iCs/>
          <w:sz w:val="28"/>
          <w:szCs w:val="28"/>
          <w:lang w:val="uk-UA" w:eastAsia="ru-RU"/>
        </w:rPr>
        <w:t xml:space="preserve"> рада з питань моніторингу, освітньої діяльності, узагальнення та  пропагування передового педагогічного досвіду (по 1 представнику </w:t>
      </w:r>
      <w:bookmarkStart w:id="0" w:name="_GoBack"/>
      <w:bookmarkEnd w:id="0"/>
      <w:r w:rsidRPr="00B875B0">
        <w:rPr>
          <w:rFonts w:ascii="Verdana" w:eastAsia="Times New Roman" w:hAnsi="Verdana" w:cs="Times New Roman"/>
          <w:b/>
          <w:bCs/>
          <w:iCs/>
          <w:sz w:val="28"/>
          <w:szCs w:val="28"/>
          <w:lang w:val="uk-UA" w:eastAsia="ru-RU"/>
        </w:rPr>
        <w:t>від кожного МО),</w:t>
      </w:r>
    </w:p>
    <w:p w:rsidR="00B875B0" w:rsidRPr="00B875B0" w:rsidRDefault="00B875B0" w:rsidP="00B875B0">
      <w:pPr>
        <w:pStyle w:val="ab"/>
        <w:numPr>
          <w:ilvl w:val="1"/>
          <w:numId w:val="3"/>
        </w:numPr>
        <w:spacing w:after="0" w:line="240" w:lineRule="auto"/>
        <w:jc w:val="both"/>
        <w:rPr>
          <w:rFonts w:ascii="Verdana" w:eastAsia="Times New Roman" w:hAnsi="Verdana" w:cs="Times New Roman"/>
          <w:b/>
          <w:sz w:val="28"/>
          <w:szCs w:val="28"/>
          <w:lang w:val="uk-UA" w:eastAsia="ru-RU"/>
        </w:rPr>
      </w:pPr>
      <w:r w:rsidRPr="00B875B0">
        <w:rPr>
          <w:rFonts w:ascii="Verdana" w:eastAsia="Times New Roman" w:hAnsi="Verdana" w:cs="Times New Roman"/>
          <w:b/>
          <w:color w:val="006600"/>
          <w:sz w:val="28"/>
          <w:szCs w:val="28"/>
          <w:lang w:val="uk-UA" w:eastAsia="ru-RU"/>
        </w:rPr>
        <w:t>динамічн</w:t>
      </w:r>
      <w:r w:rsidRPr="00B875B0">
        <w:rPr>
          <w:rFonts w:ascii="Verdana" w:eastAsia="Times New Roman" w:hAnsi="Verdana" w:cs="Times New Roman"/>
          <w:b/>
          <w:color w:val="006600"/>
          <w:sz w:val="28"/>
          <w:szCs w:val="28"/>
          <w:lang w:val="uk-UA" w:eastAsia="ru-RU"/>
        </w:rPr>
        <w:t>і</w:t>
      </w:r>
      <w:r w:rsidRPr="00B875B0">
        <w:rPr>
          <w:rFonts w:ascii="Verdana" w:eastAsia="Times New Roman" w:hAnsi="Verdana" w:cs="Times New Roman"/>
          <w:b/>
          <w:color w:val="006600"/>
          <w:sz w:val="28"/>
          <w:szCs w:val="28"/>
          <w:lang w:val="uk-UA" w:eastAsia="ru-RU"/>
        </w:rPr>
        <w:t xml:space="preserve"> груп</w:t>
      </w:r>
      <w:r w:rsidRPr="00B875B0">
        <w:rPr>
          <w:rFonts w:ascii="Verdana" w:eastAsia="Times New Roman" w:hAnsi="Verdana" w:cs="Times New Roman"/>
          <w:b/>
          <w:color w:val="006600"/>
          <w:sz w:val="28"/>
          <w:szCs w:val="28"/>
          <w:lang w:val="uk-UA" w:eastAsia="ru-RU"/>
        </w:rPr>
        <w:t>и</w:t>
      </w:r>
      <w:r w:rsidRPr="00B875B0">
        <w:rPr>
          <w:rFonts w:ascii="Verdana" w:eastAsia="Times New Roman" w:hAnsi="Verdana" w:cs="Times New Roman"/>
          <w:b/>
          <w:sz w:val="28"/>
          <w:szCs w:val="28"/>
          <w:lang w:val="uk-UA" w:eastAsia="ru-RU"/>
        </w:rPr>
        <w:t xml:space="preserve"> з таких проблем:</w:t>
      </w:r>
    </w:p>
    <w:p w:rsidR="00B875B0" w:rsidRPr="00B875B0" w:rsidRDefault="00B875B0" w:rsidP="00B875B0">
      <w:pPr>
        <w:numPr>
          <w:ilvl w:val="0"/>
          <w:numId w:val="5"/>
        </w:numPr>
        <w:spacing w:after="0" w:line="240" w:lineRule="auto"/>
        <w:jc w:val="both"/>
        <w:rPr>
          <w:rFonts w:ascii="Verdana" w:eastAsia="Times New Roman" w:hAnsi="Verdana" w:cs="Times New Roman"/>
          <w:b/>
          <w:sz w:val="28"/>
          <w:szCs w:val="28"/>
          <w:lang w:val="uk-UA" w:eastAsia="ru-RU"/>
        </w:rPr>
      </w:pPr>
      <w:r w:rsidRPr="00B875B0">
        <w:rPr>
          <w:rFonts w:ascii="Verdana" w:eastAsia="Times New Roman" w:hAnsi="Verdana" w:cs="Times New Roman"/>
          <w:b/>
          <w:bCs/>
          <w:iCs/>
          <w:sz w:val="28"/>
          <w:szCs w:val="28"/>
          <w:lang w:val="uk-UA" w:eastAsia="ru-RU"/>
        </w:rPr>
        <w:t xml:space="preserve">адаптація учнів 1-х класів – керівник Ганістрат С.В., </w:t>
      </w:r>
    </w:p>
    <w:p w:rsidR="00B875B0" w:rsidRPr="00B875B0" w:rsidRDefault="00B875B0" w:rsidP="00B875B0">
      <w:pPr>
        <w:numPr>
          <w:ilvl w:val="0"/>
          <w:numId w:val="5"/>
        </w:numPr>
        <w:spacing w:after="0" w:line="240" w:lineRule="auto"/>
        <w:jc w:val="both"/>
        <w:rPr>
          <w:rFonts w:ascii="Verdana" w:eastAsia="Times New Roman" w:hAnsi="Verdana" w:cs="Times New Roman"/>
          <w:b/>
          <w:sz w:val="28"/>
          <w:szCs w:val="28"/>
          <w:lang w:val="uk-UA" w:eastAsia="ru-RU"/>
        </w:rPr>
      </w:pPr>
      <w:r w:rsidRPr="00B875B0">
        <w:rPr>
          <w:rFonts w:ascii="Verdana" w:eastAsia="Times New Roman" w:hAnsi="Verdana" w:cs="Times New Roman"/>
          <w:b/>
          <w:bCs/>
          <w:iCs/>
          <w:sz w:val="28"/>
          <w:szCs w:val="28"/>
          <w:lang w:val="uk-UA" w:eastAsia="ru-RU"/>
        </w:rPr>
        <w:t>адаптація учнів 5-х класів - керівник Попкова Т.М.;</w:t>
      </w:r>
    </w:p>
    <w:p w:rsidR="00B875B0" w:rsidRPr="00B875B0" w:rsidRDefault="00B875B0" w:rsidP="00B875B0">
      <w:pPr>
        <w:numPr>
          <w:ilvl w:val="0"/>
          <w:numId w:val="5"/>
        </w:numPr>
        <w:spacing w:after="0" w:line="240" w:lineRule="auto"/>
        <w:jc w:val="both"/>
        <w:rPr>
          <w:rFonts w:ascii="Verdana" w:eastAsia="Times New Roman" w:hAnsi="Verdana" w:cs="Times New Roman"/>
          <w:b/>
          <w:sz w:val="28"/>
          <w:szCs w:val="28"/>
          <w:lang w:val="uk-UA" w:eastAsia="ru-RU"/>
        </w:rPr>
      </w:pPr>
      <w:r w:rsidRPr="00B875B0">
        <w:rPr>
          <w:rFonts w:ascii="Verdana" w:eastAsia="Times New Roman" w:hAnsi="Verdana" w:cs="Times New Roman"/>
          <w:b/>
          <w:bCs/>
          <w:iCs/>
          <w:sz w:val="28"/>
          <w:szCs w:val="28"/>
          <w:lang w:val="uk-UA" w:eastAsia="ru-RU"/>
        </w:rPr>
        <w:t>адаптація учнів 10-х класів - керівник Малиновська Н.В.;</w:t>
      </w:r>
    </w:p>
    <w:p w:rsidR="00B875B0" w:rsidRPr="00B875B0" w:rsidRDefault="00B875B0" w:rsidP="00B875B0">
      <w:pPr>
        <w:numPr>
          <w:ilvl w:val="1"/>
          <w:numId w:val="3"/>
        </w:numPr>
        <w:spacing w:after="0" w:line="240" w:lineRule="auto"/>
        <w:jc w:val="both"/>
        <w:rPr>
          <w:rFonts w:ascii="Verdana" w:eastAsia="Times New Roman" w:hAnsi="Verdana" w:cs="Times New Roman"/>
          <w:b/>
          <w:sz w:val="28"/>
          <w:szCs w:val="28"/>
          <w:lang w:val="uk-UA" w:eastAsia="ru-RU"/>
        </w:rPr>
      </w:pPr>
      <w:r w:rsidRPr="00B875B0">
        <w:rPr>
          <w:rFonts w:ascii="Verdana" w:eastAsia="Times New Roman" w:hAnsi="Verdana" w:cs="Times New Roman"/>
          <w:b/>
          <w:color w:val="006600"/>
          <w:sz w:val="28"/>
          <w:szCs w:val="28"/>
          <w:lang w:val="uk-UA" w:eastAsia="ru-RU"/>
        </w:rPr>
        <w:t>шкільн</w:t>
      </w:r>
      <w:r w:rsidRPr="00B875B0">
        <w:rPr>
          <w:rFonts w:ascii="Verdana" w:eastAsia="Times New Roman" w:hAnsi="Verdana" w:cs="Times New Roman"/>
          <w:b/>
          <w:color w:val="006600"/>
          <w:sz w:val="28"/>
          <w:szCs w:val="28"/>
          <w:lang w:val="uk-UA" w:eastAsia="ru-RU"/>
        </w:rPr>
        <w:t>і</w:t>
      </w:r>
      <w:r w:rsidRPr="00B875B0">
        <w:rPr>
          <w:rFonts w:ascii="Verdana" w:eastAsia="Times New Roman" w:hAnsi="Verdana" w:cs="Times New Roman"/>
          <w:b/>
          <w:color w:val="006600"/>
          <w:sz w:val="28"/>
          <w:szCs w:val="28"/>
          <w:lang w:val="uk-UA" w:eastAsia="ru-RU"/>
        </w:rPr>
        <w:t xml:space="preserve"> методичн</w:t>
      </w:r>
      <w:r w:rsidRPr="00B875B0">
        <w:rPr>
          <w:rFonts w:ascii="Verdana" w:eastAsia="Times New Roman" w:hAnsi="Verdana" w:cs="Times New Roman"/>
          <w:b/>
          <w:color w:val="006600"/>
          <w:sz w:val="28"/>
          <w:szCs w:val="28"/>
          <w:lang w:val="uk-UA" w:eastAsia="ru-RU"/>
        </w:rPr>
        <w:t>і</w:t>
      </w:r>
      <w:r w:rsidRPr="00B875B0">
        <w:rPr>
          <w:rFonts w:ascii="Verdana" w:eastAsia="Times New Roman" w:hAnsi="Verdana" w:cs="Times New Roman"/>
          <w:b/>
          <w:color w:val="006600"/>
          <w:sz w:val="28"/>
          <w:szCs w:val="28"/>
          <w:lang w:val="uk-UA" w:eastAsia="ru-RU"/>
        </w:rPr>
        <w:t xml:space="preserve"> об’єднан</w:t>
      </w:r>
      <w:r w:rsidRPr="00B875B0">
        <w:rPr>
          <w:rFonts w:ascii="Verdana" w:eastAsia="Times New Roman" w:hAnsi="Verdana" w:cs="Times New Roman"/>
          <w:b/>
          <w:color w:val="006600"/>
          <w:sz w:val="28"/>
          <w:szCs w:val="28"/>
          <w:lang w:val="uk-UA" w:eastAsia="ru-RU"/>
        </w:rPr>
        <w:t>ня</w:t>
      </w:r>
      <w:r w:rsidRPr="00B875B0">
        <w:rPr>
          <w:rFonts w:ascii="Verdana" w:eastAsia="Times New Roman" w:hAnsi="Verdana" w:cs="Times New Roman"/>
          <w:b/>
          <w:sz w:val="28"/>
          <w:szCs w:val="28"/>
          <w:lang w:val="uk-UA" w:eastAsia="ru-RU"/>
        </w:rPr>
        <w:t>:</w:t>
      </w:r>
    </w:p>
    <w:p w:rsidR="00B875B0" w:rsidRPr="00B875B0" w:rsidRDefault="00B875B0" w:rsidP="00B875B0">
      <w:pPr>
        <w:numPr>
          <w:ilvl w:val="0"/>
          <w:numId w:val="6"/>
        </w:numPr>
        <w:tabs>
          <w:tab w:val="left" w:pos="142"/>
        </w:tabs>
        <w:spacing w:after="0" w:line="240" w:lineRule="auto"/>
        <w:jc w:val="both"/>
        <w:rPr>
          <w:rFonts w:ascii="Verdana" w:eastAsia="Times New Roman" w:hAnsi="Verdana" w:cs="Times New Roman"/>
          <w:b/>
          <w:sz w:val="28"/>
          <w:szCs w:val="28"/>
          <w:lang w:val="uk-UA" w:eastAsia="ru-RU"/>
        </w:rPr>
      </w:pPr>
      <w:r w:rsidRPr="00B875B0">
        <w:rPr>
          <w:rFonts w:ascii="Verdana" w:eastAsia="Times New Roman" w:hAnsi="Verdana" w:cs="Times New Roman"/>
          <w:b/>
          <w:sz w:val="28"/>
          <w:szCs w:val="28"/>
          <w:lang w:val="uk-UA" w:eastAsia="ru-RU"/>
        </w:rPr>
        <w:t>початкових класів – Толочко С.В.;</w:t>
      </w:r>
    </w:p>
    <w:p w:rsidR="00B875B0" w:rsidRPr="00B875B0" w:rsidRDefault="00B875B0" w:rsidP="00B875B0">
      <w:pPr>
        <w:numPr>
          <w:ilvl w:val="0"/>
          <w:numId w:val="6"/>
        </w:numPr>
        <w:tabs>
          <w:tab w:val="left" w:pos="142"/>
        </w:tabs>
        <w:spacing w:after="0" w:line="240" w:lineRule="auto"/>
        <w:jc w:val="both"/>
        <w:rPr>
          <w:rFonts w:ascii="Verdana" w:eastAsia="Times New Roman" w:hAnsi="Verdana" w:cs="Times New Roman"/>
          <w:b/>
          <w:sz w:val="28"/>
          <w:szCs w:val="28"/>
          <w:lang w:val="uk-UA" w:eastAsia="ru-RU"/>
        </w:rPr>
      </w:pPr>
      <w:r w:rsidRPr="00B875B0">
        <w:rPr>
          <w:rFonts w:ascii="Verdana" w:eastAsia="Times New Roman" w:hAnsi="Verdana" w:cs="Times New Roman"/>
          <w:b/>
          <w:sz w:val="28"/>
          <w:szCs w:val="28"/>
          <w:lang w:val="uk-UA" w:eastAsia="ru-RU"/>
        </w:rPr>
        <w:t>класних керівників – Пономаренко С.В.;</w:t>
      </w:r>
    </w:p>
    <w:p w:rsidR="00B875B0" w:rsidRPr="00B875B0" w:rsidRDefault="00B875B0" w:rsidP="00B875B0">
      <w:pPr>
        <w:numPr>
          <w:ilvl w:val="0"/>
          <w:numId w:val="6"/>
        </w:numPr>
        <w:tabs>
          <w:tab w:val="left" w:pos="142"/>
        </w:tabs>
        <w:spacing w:after="0" w:line="240" w:lineRule="auto"/>
        <w:jc w:val="both"/>
        <w:rPr>
          <w:rFonts w:ascii="Verdana" w:eastAsia="Times New Roman" w:hAnsi="Verdana" w:cs="Times New Roman"/>
          <w:b/>
          <w:sz w:val="28"/>
          <w:szCs w:val="28"/>
          <w:lang w:val="uk-UA" w:eastAsia="ru-RU"/>
        </w:rPr>
      </w:pPr>
      <w:r w:rsidRPr="00B875B0">
        <w:rPr>
          <w:rFonts w:ascii="Verdana" w:eastAsia="Times New Roman" w:hAnsi="Verdana" w:cs="Times New Roman"/>
          <w:b/>
          <w:sz w:val="28"/>
          <w:szCs w:val="28"/>
          <w:lang w:val="uk-UA" w:eastAsia="ru-RU"/>
        </w:rPr>
        <w:t>гуманітарного циклу предметів – Токовенко А.І.;</w:t>
      </w:r>
    </w:p>
    <w:p w:rsidR="00B875B0" w:rsidRPr="00B875B0" w:rsidRDefault="00B875B0" w:rsidP="00B875B0">
      <w:pPr>
        <w:numPr>
          <w:ilvl w:val="0"/>
          <w:numId w:val="6"/>
        </w:numPr>
        <w:tabs>
          <w:tab w:val="left" w:pos="142"/>
        </w:tabs>
        <w:spacing w:after="0" w:line="240" w:lineRule="auto"/>
        <w:jc w:val="both"/>
        <w:rPr>
          <w:rFonts w:ascii="Verdana" w:eastAsia="Times New Roman" w:hAnsi="Verdana" w:cs="Times New Roman"/>
          <w:b/>
          <w:sz w:val="26"/>
          <w:szCs w:val="26"/>
          <w:lang w:val="uk-UA" w:eastAsia="ru-RU"/>
        </w:rPr>
      </w:pPr>
      <w:r w:rsidRPr="00B875B0">
        <w:rPr>
          <w:rFonts w:ascii="Verdana" w:eastAsia="Times New Roman" w:hAnsi="Verdana" w:cs="Times New Roman"/>
          <w:b/>
          <w:sz w:val="26"/>
          <w:szCs w:val="26"/>
          <w:lang w:val="uk-UA" w:eastAsia="ru-RU"/>
        </w:rPr>
        <w:t>суспільно – естетичного циклу предметів – Запутляєва А.Д.;</w:t>
      </w:r>
    </w:p>
    <w:p w:rsidR="00B875B0" w:rsidRPr="00B875B0" w:rsidRDefault="00B875B0" w:rsidP="00B875B0">
      <w:pPr>
        <w:numPr>
          <w:ilvl w:val="0"/>
          <w:numId w:val="6"/>
        </w:numPr>
        <w:tabs>
          <w:tab w:val="left" w:pos="142"/>
        </w:tabs>
        <w:spacing w:after="0" w:line="240" w:lineRule="auto"/>
        <w:jc w:val="both"/>
        <w:rPr>
          <w:rFonts w:ascii="Verdana" w:eastAsia="Times New Roman" w:hAnsi="Verdana" w:cs="Times New Roman"/>
          <w:b/>
          <w:sz w:val="28"/>
          <w:szCs w:val="28"/>
          <w:lang w:val="uk-UA" w:eastAsia="ru-RU"/>
        </w:rPr>
      </w:pPr>
      <w:r w:rsidRPr="00B875B0">
        <w:rPr>
          <w:rFonts w:ascii="Verdana" w:eastAsia="Times New Roman" w:hAnsi="Verdana" w:cs="Times New Roman"/>
          <w:b/>
          <w:sz w:val="28"/>
          <w:szCs w:val="28"/>
          <w:lang w:val="uk-UA" w:eastAsia="ru-RU"/>
        </w:rPr>
        <w:t>іноземних мов – Крісанова Т.В.;</w:t>
      </w:r>
    </w:p>
    <w:p w:rsidR="00B875B0" w:rsidRPr="00B875B0" w:rsidRDefault="00B875B0" w:rsidP="00B875B0">
      <w:pPr>
        <w:numPr>
          <w:ilvl w:val="0"/>
          <w:numId w:val="6"/>
        </w:numPr>
        <w:tabs>
          <w:tab w:val="left" w:pos="142"/>
        </w:tabs>
        <w:spacing w:after="0" w:line="240" w:lineRule="auto"/>
        <w:jc w:val="both"/>
        <w:rPr>
          <w:rFonts w:ascii="Verdana" w:eastAsia="Times New Roman" w:hAnsi="Verdana" w:cs="Times New Roman"/>
          <w:b/>
          <w:sz w:val="28"/>
          <w:szCs w:val="28"/>
          <w:lang w:val="uk-UA" w:eastAsia="ru-RU"/>
        </w:rPr>
      </w:pPr>
      <w:r w:rsidRPr="00B875B0">
        <w:rPr>
          <w:rFonts w:ascii="Verdana" w:eastAsia="Times New Roman" w:hAnsi="Verdana" w:cs="Times New Roman"/>
          <w:b/>
          <w:sz w:val="28"/>
          <w:szCs w:val="28"/>
          <w:lang w:val="uk-UA" w:eastAsia="ru-RU"/>
        </w:rPr>
        <w:t>математики та інформатики та секретар МР - Малиновська Н.В.;</w:t>
      </w:r>
    </w:p>
    <w:p w:rsidR="00B875B0" w:rsidRPr="00B875B0" w:rsidRDefault="00B875B0" w:rsidP="00B875B0">
      <w:pPr>
        <w:numPr>
          <w:ilvl w:val="0"/>
          <w:numId w:val="6"/>
        </w:numPr>
        <w:tabs>
          <w:tab w:val="left" w:pos="142"/>
        </w:tabs>
        <w:spacing w:after="0" w:line="240" w:lineRule="auto"/>
        <w:jc w:val="both"/>
        <w:rPr>
          <w:rFonts w:ascii="Verdana" w:eastAsia="Times New Roman" w:hAnsi="Verdana" w:cs="Times New Roman"/>
          <w:b/>
          <w:sz w:val="28"/>
          <w:szCs w:val="28"/>
          <w:lang w:val="uk-UA" w:eastAsia="ru-RU"/>
        </w:rPr>
      </w:pPr>
      <w:r w:rsidRPr="00B875B0">
        <w:rPr>
          <w:rFonts w:ascii="Verdana" w:eastAsia="Times New Roman" w:hAnsi="Verdana" w:cs="Times New Roman"/>
          <w:b/>
          <w:sz w:val="28"/>
          <w:szCs w:val="28"/>
          <w:lang w:val="uk-UA" w:eastAsia="ru-RU"/>
        </w:rPr>
        <w:t>природничих дисциплін Амбросімова Н.В.;</w:t>
      </w:r>
    </w:p>
    <w:p w:rsidR="00B875B0" w:rsidRPr="00B875B0" w:rsidRDefault="00B875B0" w:rsidP="00B875B0">
      <w:pPr>
        <w:numPr>
          <w:ilvl w:val="0"/>
          <w:numId w:val="6"/>
        </w:numPr>
        <w:tabs>
          <w:tab w:val="left" w:pos="142"/>
        </w:tabs>
        <w:spacing w:after="0" w:line="240" w:lineRule="auto"/>
        <w:jc w:val="both"/>
        <w:rPr>
          <w:rFonts w:ascii="Verdana" w:eastAsia="Times New Roman" w:hAnsi="Verdana" w:cs="Times New Roman"/>
          <w:b/>
          <w:sz w:val="28"/>
          <w:szCs w:val="28"/>
          <w:lang w:val="uk-UA" w:eastAsia="ru-RU"/>
        </w:rPr>
      </w:pPr>
      <w:r w:rsidRPr="00B875B0">
        <w:rPr>
          <w:rFonts w:ascii="Verdana" w:eastAsia="Times New Roman" w:hAnsi="Verdana" w:cs="Times New Roman"/>
          <w:b/>
          <w:sz w:val="28"/>
          <w:szCs w:val="28"/>
          <w:lang w:val="uk-UA" w:eastAsia="ru-RU"/>
        </w:rPr>
        <w:t>розвивальних дисциплін – Драгомощенко С.В.;</w:t>
      </w:r>
    </w:p>
    <w:p w:rsidR="00F46A51" w:rsidRPr="00F46A51" w:rsidRDefault="00B875B0" w:rsidP="00F46A51">
      <w:pPr>
        <w:pStyle w:val="ab"/>
        <w:numPr>
          <w:ilvl w:val="1"/>
          <w:numId w:val="3"/>
        </w:numPr>
        <w:spacing w:after="0" w:line="240" w:lineRule="auto"/>
        <w:jc w:val="both"/>
        <w:rPr>
          <w:rFonts w:ascii="Verdana" w:hAnsi="Verdana"/>
          <w:sz w:val="32"/>
          <w:szCs w:val="32"/>
          <w:lang w:val="uk-UA"/>
        </w:rPr>
      </w:pPr>
      <w:r w:rsidRPr="00F46A51">
        <w:rPr>
          <w:rFonts w:ascii="Verdana" w:eastAsia="Times New Roman" w:hAnsi="Verdana" w:cs="Times New Roman"/>
          <w:b/>
          <w:bCs/>
          <w:iCs/>
          <w:color w:val="006600"/>
          <w:sz w:val="28"/>
          <w:szCs w:val="28"/>
          <w:lang w:val="uk-UA" w:eastAsia="ru-RU"/>
        </w:rPr>
        <w:t>школ</w:t>
      </w:r>
      <w:r w:rsidRPr="00F46A51">
        <w:rPr>
          <w:rFonts w:ascii="Verdana" w:eastAsia="Times New Roman" w:hAnsi="Verdana" w:cs="Times New Roman"/>
          <w:b/>
          <w:bCs/>
          <w:iCs/>
          <w:color w:val="006600"/>
          <w:sz w:val="28"/>
          <w:szCs w:val="28"/>
          <w:lang w:val="uk-UA" w:eastAsia="ru-RU"/>
        </w:rPr>
        <w:t>а</w:t>
      </w:r>
      <w:r w:rsidRPr="00F46A51">
        <w:rPr>
          <w:rFonts w:ascii="Verdana" w:eastAsia="Times New Roman" w:hAnsi="Verdana" w:cs="Times New Roman"/>
          <w:b/>
          <w:bCs/>
          <w:iCs/>
          <w:color w:val="006600"/>
          <w:sz w:val="28"/>
          <w:szCs w:val="28"/>
          <w:lang w:val="uk-UA" w:eastAsia="ru-RU"/>
        </w:rPr>
        <w:t xml:space="preserve"> молодого вчителя </w:t>
      </w:r>
      <w:r w:rsidRPr="00F46A51">
        <w:rPr>
          <w:rFonts w:ascii="Verdana" w:eastAsia="Times New Roman" w:hAnsi="Verdana" w:cs="Times New Roman"/>
          <w:b/>
          <w:bCs/>
          <w:iCs/>
          <w:sz w:val="28"/>
          <w:szCs w:val="28"/>
          <w:lang w:val="uk-UA" w:eastAsia="ru-RU"/>
        </w:rPr>
        <w:t>- керівник Пилипенко А.М.;</w:t>
      </w:r>
    </w:p>
    <w:p w:rsidR="00F46A51" w:rsidRPr="00F46A51" w:rsidRDefault="00F46A51" w:rsidP="00F46A51">
      <w:pPr>
        <w:pStyle w:val="ab"/>
        <w:numPr>
          <w:ilvl w:val="1"/>
          <w:numId w:val="3"/>
        </w:numPr>
        <w:spacing w:after="0" w:line="240" w:lineRule="auto"/>
        <w:jc w:val="both"/>
        <w:rPr>
          <w:rFonts w:ascii="Verdana" w:hAnsi="Verdana"/>
          <w:b/>
          <w:sz w:val="28"/>
          <w:szCs w:val="28"/>
          <w:lang w:val="uk-UA"/>
        </w:rPr>
      </w:pPr>
      <w:r w:rsidRPr="00F46A51">
        <w:rPr>
          <w:rFonts w:ascii="Verdana" w:hAnsi="Verdana"/>
          <w:b/>
          <w:sz w:val="28"/>
          <w:szCs w:val="28"/>
          <w:lang w:val="uk-UA"/>
        </w:rPr>
        <w:t>науково - практична конференція з питань змішаного навчання,</w:t>
      </w:r>
    </w:p>
    <w:p w:rsidR="00F46A51" w:rsidRPr="00F46A51" w:rsidRDefault="00F46A51" w:rsidP="00F46A51">
      <w:pPr>
        <w:pStyle w:val="ab"/>
        <w:numPr>
          <w:ilvl w:val="1"/>
          <w:numId w:val="3"/>
        </w:numPr>
        <w:spacing w:after="0" w:line="240" w:lineRule="auto"/>
        <w:jc w:val="both"/>
        <w:rPr>
          <w:rFonts w:ascii="Verdana" w:hAnsi="Verdana"/>
          <w:b/>
          <w:sz w:val="28"/>
          <w:szCs w:val="28"/>
          <w:lang w:val="uk-UA"/>
        </w:rPr>
      </w:pPr>
      <w:r w:rsidRPr="00F46A51">
        <w:rPr>
          <w:rFonts w:ascii="Verdana" w:hAnsi="Verdana"/>
          <w:b/>
          <w:sz w:val="28"/>
          <w:szCs w:val="28"/>
          <w:lang w:val="uk-UA"/>
        </w:rPr>
        <w:t>науково-педагогічний семінар з теми “Впровадження компетентнісного підходу в систему оцінювання”,</w:t>
      </w:r>
    </w:p>
    <w:p w:rsidR="00F46A51" w:rsidRPr="00F46A51" w:rsidRDefault="00F46A51" w:rsidP="00F46A51">
      <w:pPr>
        <w:pStyle w:val="ab"/>
        <w:numPr>
          <w:ilvl w:val="1"/>
          <w:numId w:val="3"/>
        </w:numPr>
        <w:spacing w:after="0" w:line="240" w:lineRule="auto"/>
        <w:jc w:val="both"/>
        <w:rPr>
          <w:rFonts w:ascii="Verdana" w:hAnsi="Verdana"/>
          <w:b/>
          <w:sz w:val="28"/>
          <w:szCs w:val="28"/>
          <w:lang w:val="uk-UA"/>
        </w:rPr>
      </w:pPr>
      <w:r w:rsidRPr="00F46A51">
        <w:rPr>
          <w:rFonts w:ascii="Verdana" w:hAnsi="Verdana"/>
          <w:b/>
          <w:sz w:val="28"/>
          <w:szCs w:val="28"/>
          <w:lang w:val="uk-UA"/>
        </w:rPr>
        <w:t>семінар-практикум “Нові методики роботи для дітей з особливими освітніми потребами”,</w:t>
      </w:r>
    </w:p>
    <w:p w:rsidR="002E365F" w:rsidRPr="00F46A51" w:rsidRDefault="00F46A51" w:rsidP="00F46A51">
      <w:pPr>
        <w:pStyle w:val="ab"/>
        <w:numPr>
          <w:ilvl w:val="1"/>
          <w:numId w:val="3"/>
        </w:numPr>
        <w:spacing w:after="0" w:line="240" w:lineRule="auto"/>
        <w:jc w:val="both"/>
        <w:rPr>
          <w:rFonts w:ascii="Verdana" w:hAnsi="Verdana"/>
          <w:b/>
          <w:sz w:val="28"/>
          <w:szCs w:val="28"/>
          <w:lang w:val="uk-UA"/>
        </w:rPr>
      </w:pPr>
      <w:r w:rsidRPr="00F46A51">
        <w:rPr>
          <w:rFonts w:ascii="Verdana" w:hAnsi="Verdana"/>
          <w:b/>
          <w:sz w:val="28"/>
          <w:szCs w:val="28"/>
          <w:lang w:val="uk-UA"/>
        </w:rPr>
        <w:t>семінар з проблеми формувального оцінювання</w:t>
      </w:r>
      <w:r w:rsidRPr="00F46A51">
        <w:rPr>
          <w:rFonts w:ascii="Verdana" w:hAnsi="Verdana"/>
          <w:b/>
          <w:sz w:val="28"/>
          <w:szCs w:val="28"/>
          <w:lang w:val="uk-UA"/>
        </w:rPr>
        <w:t>.</w:t>
      </w:r>
    </w:p>
    <w:sectPr w:rsidR="002E365F" w:rsidRPr="00F46A51" w:rsidSect="006947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2541E"/>
    <w:multiLevelType w:val="multilevel"/>
    <w:tmpl w:val="B74A2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64540D"/>
    <w:multiLevelType w:val="multilevel"/>
    <w:tmpl w:val="5EE85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C44437"/>
    <w:multiLevelType w:val="hybridMultilevel"/>
    <w:tmpl w:val="8D8CD2EC"/>
    <w:lvl w:ilvl="0" w:tplc="350C8E40">
      <w:numFmt w:val="bullet"/>
      <w:lvlText w:val="-"/>
      <w:lvlJc w:val="left"/>
      <w:pPr>
        <w:ind w:left="1004" w:hanging="360"/>
      </w:pPr>
      <w:rPr>
        <w:rFonts w:ascii="Cambria" w:eastAsia="Calibri" w:hAnsi="Cambria" w:cs="Times New Roman" w:hint="default"/>
        <w:i w:val="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33550952"/>
    <w:multiLevelType w:val="hybridMultilevel"/>
    <w:tmpl w:val="7DE8B2EA"/>
    <w:lvl w:ilvl="0" w:tplc="350C8E40">
      <w:numFmt w:val="bullet"/>
      <w:lvlText w:val="-"/>
      <w:lvlJc w:val="left"/>
      <w:pPr>
        <w:ind w:left="1004" w:hanging="360"/>
      </w:pPr>
      <w:rPr>
        <w:rFonts w:ascii="Cambria" w:eastAsia="Calibri" w:hAnsi="Cambria" w:cs="Times New Roman" w:hint="default"/>
        <w:i w:val="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44A7019B"/>
    <w:multiLevelType w:val="hybridMultilevel"/>
    <w:tmpl w:val="A784F03A"/>
    <w:lvl w:ilvl="0" w:tplc="350C8E40">
      <w:numFmt w:val="bullet"/>
      <w:lvlText w:val="-"/>
      <w:lvlJc w:val="left"/>
      <w:pPr>
        <w:ind w:left="1004" w:hanging="360"/>
      </w:pPr>
      <w:rPr>
        <w:rFonts w:ascii="Cambria" w:eastAsia="Calibri" w:hAnsi="Cambria" w:cs="Times New Roman" w:hint="default"/>
        <w:i w:val="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506D2CD7"/>
    <w:multiLevelType w:val="hybridMultilevel"/>
    <w:tmpl w:val="FF061F58"/>
    <w:lvl w:ilvl="0" w:tplc="350C8E40">
      <w:numFmt w:val="bullet"/>
      <w:lvlText w:val="-"/>
      <w:lvlJc w:val="left"/>
      <w:pPr>
        <w:ind w:left="720" w:hanging="360"/>
      </w:pPr>
      <w:rPr>
        <w:rFonts w:ascii="Cambria" w:eastAsia="Calibri" w:hAnsi="Cambria"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5131D1F"/>
    <w:multiLevelType w:val="multilevel"/>
    <w:tmpl w:val="5A9A2486"/>
    <w:lvl w:ilvl="0">
      <w:start w:val="1"/>
      <w:numFmt w:val="decimal"/>
      <w:lvlText w:val="%1."/>
      <w:lvlJc w:val="left"/>
      <w:pPr>
        <w:ind w:left="644" w:hanging="360"/>
      </w:pPr>
      <w:rPr>
        <w:rFonts w:hint="default"/>
        <w:i w:val="0"/>
      </w:rPr>
    </w:lvl>
    <w:lvl w:ilvl="1">
      <w:start w:val="1"/>
      <w:numFmt w:val="decimal"/>
      <w:isLgl/>
      <w:lvlText w:val="%2."/>
      <w:lvlJc w:val="left"/>
      <w:pPr>
        <w:ind w:left="1080" w:hanging="720"/>
      </w:pPr>
      <w:rPr>
        <w:rFonts w:ascii="Times New Roman" w:eastAsia="Times New Roman" w:hAnsi="Times New Roman" w:cs="Times New Roman"/>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6"/>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BE2"/>
    <w:rsid w:val="00085A1F"/>
    <w:rsid w:val="001F4260"/>
    <w:rsid w:val="002E365F"/>
    <w:rsid w:val="004869AA"/>
    <w:rsid w:val="004B453E"/>
    <w:rsid w:val="00694748"/>
    <w:rsid w:val="006B14FD"/>
    <w:rsid w:val="006F1BE2"/>
    <w:rsid w:val="00B875B0"/>
    <w:rsid w:val="00F46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260"/>
  </w:style>
  <w:style w:type="paragraph" w:styleId="1">
    <w:name w:val="heading 1"/>
    <w:basedOn w:val="a"/>
    <w:next w:val="a"/>
    <w:link w:val="10"/>
    <w:uiPriority w:val="9"/>
    <w:qFormat/>
    <w:rsid w:val="001F42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F42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F426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F426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F426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F426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F426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F426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1F426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426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F426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F426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F426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F426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1F426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1F426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1F426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1F426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1F4260"/>
    <w:pPr>
      <w:spacing w:line="240" w:lineRule="auto"/>
    </w:pPr>
    <w:rPr>
      <w:b/>
      <w:bCs/>
      <w:color w:val="4F81BD" w:themeColor="accent1"/>
      <w:sz w:val="18"/>
      <w:szCs w:val="18"/>
    </w:rPr>
  </w:style>
  <w:style w:type="paragraph" w:styleId="a4">
    <w:name w:val="Title"/>
    <w:basedOn w:val="a"/>
    <w:next w:val="a"/>
    <w:link w:val="a5"/>
    <w:uiPriority w:val="10"/>
    <w:qFormat/>
    <w:rsid w:val="001F42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1F4260"/>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1F42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1F4260"/>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1F4260"/>
    <w:rPr>
      <w:b/>
      <w:bCs/>
    </w:rPr>
  </w:style>
  <w:style w:type="character" w:styleId="a9">
    <w:name w:val="Emphasis"/>
    <w:basedOn w:val="a0"/>
    <w:uiPriority w:val="20"/>
    <w:qFormat/>
    <w:rsid w:val="001F4260"/>
    <w:rPr>
      <w:i/>
      <w:iCs/>
    </w:rPr>
  </w:style>
  <w:style w:type="paragraph" w:styleId="aa">
    <w:name w:val="No Spacing"/>
    <w:uiPriority w:val="1"/>
    <w:qFormat/>
    <w:rsid w:val="001F4260"/>
    <w:pPr>
      <w:spacing w:after="0" w:line="240" w:lineRule="auto"/>
    </w:pPr>
  </w:style>
  <w:style w:type="paragraph" w:styleId="ab">
    <w:name w:val="List Paragraph"/>
    <w:basedOn w:val="a"/>
    <w:uiPriority w:val="34"/>
    <w:qFormat/>
    <w:rsid w:val="001F4260"/>
    <w:pPr>
      <w:ind w:left="720"/>
      <w:contextualSpacing/>
    </w:pPr>
  </w:style>
  <w:style w:type="paragraph" w:styleId="21">
    <w:name w:val="Quote"/>
    <w:basedOn w:val="a"/>
    <w:next w:val="a"/>
    <w:link w:val="22"/>
    <w:uiPriority w:val="29"/>
    <w:qFormat/>
    <w:rsid w:val="001F4260"/>
    <w:rPr>
      <w:i/>
      <w:iCs/>
      <w:color w:val="000000" w:themeColor="text1"/>
    </w:rPr>
  </w:style>
  <w:style w:type="character" w:customStyle="1" w:styleId="22">
    <w:name w:val="Цитата 2 Знак"/>
    <w:basedOn w:val="a0"/>
    <w:link w:val="21"/>
    <w:uiPriority w:val="29"/>
    <w:rsid w:val="001F4260"/>
    <w:rPr>
      <w:i/>
      <w:iCs/>
      <w:color w:val="000000" w:themeColor="text1"/>
    </w:rPr>
  </w:style>
  <w:style w:type="paragraph" w:styleId="ac">
    <w:name w:val="Intense Quote"/>
    <w:basedOn w:val="a"/>
    <w:next w:val="a"/>
    <w:link w:val="ad"/>
    <w:uiPriority w:val="30"/>
    <w:qFormat/>
    <w:rsid w:val="001F4260"/>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1F4260"/>
    <w:rPr>
      <w:b/>
      <w:bCs/>
      <w:i/>
      <w:iCs/>
      <w:color w:val="4F81BD" w:themeColor="accent1"/>
    </w:rPr>
  </w:style>
  <w:style w:type="character" w:styleId="ae">
    <w:name w:val="Subtle Emphasis"/>
    <w:basedOn w:val="a0"/>
    <w:uiPriority w:val="19"/>
    <w:qFormat/>
    <w:rsid w:val="001F4260"/>
    <w:rPr>
      <w:i/>
      <w:iCs/>
      <w:color w:val="808080" w:themeColor="text1" w:themeTint="7F"/>
    </w:rPr>
  </w:style>
  <w:style w:type="character" w:styleId="af">
    <w:name w:val="Intense Emphasis"/>
    <w:basedOn w:val="a0"/>
    <w:uiPriority w:val="21"/>
    <w:qFormat/>
    <w:rsid w:val="001F4260"/>
    <w:rPr>
      <w:b/>
      <w:bCs/>
      <w:i/>
      <w:iCs/>
      <w:color w:val="4F81BD" w:themeColor="accent1"/>
    </w:rPr>
  </w:style>
  <w:style w:type="character" w:styleId="af0">
    <w:name w:val="Subtle Reference"/>
    <w:basedOn w:val="a0"/>
    <w:uiPriority w:val="31"/>
    <w:qFormat/>
    <w:rsid w:val="001F4260"/>
    <w:rPr>
      <w:smallCaps/>
      <w:color w:val="C0504D" w:themeColor="accent2"/>
      <w:u w:val="single"/>
    </w:rPr>
  </w:style>
  <w:style w:type="character" w:styleId="af1">
    <w:name w:val="Intense Reference"/>
    <w:basedOn w:val="a0"/>
    <w:uiPriority w:val="32"/>
    <w:qFormat/>
    <w:rsid w:val="001F4260"/>
    <w:rPr>
      <w:b/>
      <w:bCs/>
      <w:smallCaps/>
      <w:color w:val="C0504D" w:themeColor="accent2"/>
      <w:spacing w:val="5"/>
      <w:u w:val="single"/>
    </w:rPr>
  </w:style>
  <w:style w:type="character" w:styleId="af2">
    <w:name w:val="Book Title"/>
    <w:basedOn w:val="a0"/>
    <w:uiPriority w:val="33"/>
    <w:qFormat/>
    <w:rsid w:val="001F4260"/>
    <w:rPr>
      <w:b/>
      <w:bCs/>
      <w:smallCaps/>
      <w:spacing w:val="5"/>
    </w:rPr>
  </w:style>
  <w:style w:type="paragraph" w:styleId="af3">
    <w:name w:val="TOC Heading"/>
    <w:basedOn w:val="1"/>
    <w:next w:val="a"/>
    <w:uiPriority w:val="39"/>
    <w:semiHidden/>
    <w:unhideWhenUsed/>
    <w:qFormat/>
    <w:rsid w:val="001F4260"/>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260"/>
  </w:style>
  <w:style w:type="paragraph" w:styleId="1">
    <w:name w:val="heading 1"/>
    <w:basedOn w:val="a"/>
    <w:next w:val="a"/>
    <w:link w:val="10"/>
    <w:uiPriority w:val="9"/>
    <w:qFormat/>
    <w:rsid w:val="001F42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F42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F426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F426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F426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F426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F426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F426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1F426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426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F426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F426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F426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F426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1F426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1F426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1F426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1F426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1F4260"/>
    <w:pPr>
      <w:spacing w:line="240" w:lineRule="auto"/>
    </w:pPr>
    <w:rPr>
      <w:b/>
      <w:bCs/>
      <w:color w:val="4F81BD" w:themeColor="accent1"/>
      <w:sz w:val="18"/>
      <w:szCs w:val="18"/>
    </w:rPr>
  </w:style>
  <w:style w:type="paragraph" w:styleId="a4">
    <w:name w:val="Title"/>
    <w:basedOn w:val="a"/>
    <w:next w:val="a"/>
    <w:link w:val="a5"/>
    <w:uiPriority w:val="10"/>
    <w:qFormat/>
    <w:rsid w:val="001F42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1F4260"/>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1F42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1F4260"/>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1F4260"/>
    <w:rPr>
      <w:b/>
      <w:bCs/>
    </w:rPr>
  </w:style>
  <w:style w:type="character" w:styleId="a9">
    <w:name w:val="Emphasis"/>
    <w:basedOn w:val="a0"/>
    <w:uiPriority w:val="20"/>
    <w:qFormat/>
    <w:rsid w:val="001F4260"/>
    <w:rPr>
      <w:i/>
      <w:iCs/>
    </w:rPr>
  </w:style>
  <w:style w:type="paragraph" w:styleId="aa">
    <w:name w:val="No Spacing"/>
    <w:uiPriority w:val="1"/>
    <w:qFormat/>
    <w:rsid w:val="001F4260"/>
    <w:pPr>
      <w:spacing w:after="0" w:line="240" w:lineRule="auto"/>
    </w:pPr>
  </w:style>
  <w:style w:type="paragraph" w:styleId="ab">
    <w:name w:val="List Paragraph"/>
    <w:basedOn w:val="a"/>
    <w:uiPriority w:val="34"/>
    <w:qFormat/>
    <w:rsid w:val="001F4260"/>
    <w:pPr>
      <w:ind w:left="720"/>
      <w:contextualSpacing/>
    </w:pPr>
  </w:style>
  <w:style w:type="paragraph" w:styleId="21">
    <w:name w:val="Quote"/>
    <w:basedOn w:val="a"/>
    <w:next w:val="a"/>
    <w:link w:val="22"/>
    <w:uiPriority w:val="29"/>
    <w:qFormat/>
    <w:rsid w:val="001F4260"/>
    <w:rPr>
      <w:i/>
      <w:iCs/>
      <w:color w:val="000000" w:themeColor="text1"/>
    </w:rPr>
  </w:style>
  <w:style w:type="character" w:customStyle="1" w:styleId="22">
    <w:name w:val="Цитата 2 Знак"/>
    <w:basedOn w:val="a0"/>
    <w:link w:val="21"/>
    <w:uiPriority w:val="29"/>
    <w:rsid w:val="001F4260"/>
    <w:rPr>
      <w:i/>
      <w:iCs/>
      <w:color w:val="000000" w:themeColor="text1"/>
    </w:rPr>
  </w:style>
  <w:style w:type="paragraph" w:styleId="ac">
    <w:name w:val="Intense Quote"/>
    <w:basedOn w:val="a"/>
    <w:next w:val="a"/>
    <w:link w:val="ad"/>
    <w:uiPriority w:val="30"/>
    <w:qFormat/>
    <w:rsid w:val="001F4260"/>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1F4260"/>
    <w:rPr>
      <w:b/>
      <w:bCs/>
      <w:i/>
      <w:iCs/>
      <w:color w:val="4F81BD" w:themeColor="accent1"/>
    </w:rPr>
  </w:style>
  <w:style w:type="character" w:styleId="ae">
    <w:name w:val="Subtle Emphasis"/>
    <w:basedOn w:val="a0"/>
    <w:uiPriority w:val="19"/>
    <w:qFormat/>
    <w:rsid w:val="001F4260"/>
    <w:rPr>
      <w:i/>
      <w:iCs/>
      <w:color w:val="808080" w:themeColor="text1" w:themeTint="7F"/>
    </w:rPr>
  </w:style>
  <w:style w:type="character" w:styleId="af">
    <w:name w:val="Intense Emphasis"/>
    <w:basedOn w:val="a0"/>
    <w:uiPriority w:val="21"/>
    <w:qFormat/>
    <w:rsid w:val="001F4260"/>
    <w:rPr>
      <w:b/>
      <w:bCs/>
      <w:i/>
      <w:iCs/>
      <w:color w:val="4F81BD" w:themeColor="accent1"/>
    </w:rPr>
  </w:style>
  <w:style w:type="character" w:styleId="af0">
    <w:name w:val="Subtle Reference"/>
    <w:basedOn w:val="a0"/>
    <w:uiPriority w:val="31"/>
    <w:qFormat/>
    <w:rsid w:val="001F4260"/>
    <w:rPr>
      <w:smallCaps/>
      <w:color w:val="C0504D" w:themeColor="accent2"/>
      <w:u w:val="single"/>
    </w:rPr>
  </w:style>
  <w:style w:type="character" w:styleId="af1">
    <w:name w:val="Intense Reference"/>
    <w:basedOn w:val="a0"/>
    <w:uiPriority w:val="32"/>
    <w:qFormat/>
    <w:rsid w:val="001F4260"/>
    <w:rPr>
      <w:b/>
      <w:bCs/>
      <w:smallCaps/>
      <w:color w:val="C0504D" w:themeColor="accent2"/>
      <w:spacing w:val="5"/>
      <w:u w:val="single"/>
    </w:rPr>
  </w:style>
  <w:style w:type="character" w:styleId="af2">
    <w:name w:val="Book Title"/>
    <w:basedOn w:val="a0"/>
    <w:uiPriority w:val="33"/>
    <w:qFormat/>
    <w:rsid w:val="001F4260"/>
    <w:rPr>
      <w:b/>
      <w:bCs/>
      <w:smallCaps/>
      <w:spacing w:val="5"/>
    </w:rPr>
  </w:style>
  <w:style w:type="paragraph" w:styleId="af3">
    <w:name w:val="TOC Heading"/>
    <w:basedOn w:val="1"/>
    <w:next w:val="a"/>
    <w:uiPriority w:val="39"/>
    <w:semiHidden/>
    <w:unhideWhenUsed/>
    <w:qFormat/>
    <w:rsid w:val="001F426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18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691</Words>
  <Characters>3942</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Тема І етапу 2020-2021 навчальний рік.</vt:lpstr>
      <vt:lpstr>Soft Skills - необхідна складова для самореалізації особистості її подальшого са</vt:lpstr>
    </vt:vector>
  </TitlesOfParts>
  <Company>Krokoz™</Company>
  <LinksUpToDate>false</LinksUpToDate>
  <CharactersWithSpaces>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2020-09-23T12:44:00Z</dcterms:created>
  <dcterms:modified xsi:type="dcterms:W3CDTF">2020-09-28T10:05:00Z</dcterms:modified>
</cp:coreProperties>
</file>